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AFA70" w14:textId="77777777" w:rsidR="000115F1" w:rsidRPr="000B60B9" w:rsidRDefault="000115F1" w:rsidP="000115F1">
      <w:pPr>
        <w:pStyle w:val="Header"/>
        <w:jc w:val="center"/>
        <w:rPr>
          <w:rFonts w:ascii="Calibri" w:hAnsi="Calibri"/>
          <w:sz w:val="40"/>
          <w:szCs w:val="40"/>
        </w:rPr>
      </w:pPr>
      <w:r>
        <w:rPr>
          <w:rFonts w:ascii="Calibri" w:hAnsi="Calibri"/>
          <w:b/>
          <w:bCs/>
          <w:sz w:val="40"/>
          <w:szCs w:val="40"/>
        </w:rPr>
        <w:t>ETHICAL / FAIR TRADE</w:t>
      </w:r>
      <w:r w:rsidRPr="000B60B9">
        <w:rPr>
          <w:rFonts w:ascii="Calibri" w:hAnsi="Calibri"/>
          <w:b/>
          <w:bCs/>
          <w:sz w:val="40"/>
          <w:szCs w:val="40"/>
        </w:rPr>
        <w:t xml:space="preserve"> POLICY</w:t>
      </w:r>
    </w:p>
    <w:p w14:paraId="7BB3E08B" w14:textId="77777777" w:rsidR="0057416B" w:rsidRPr="00AC2DD6" w:rsidRDefault="0057416B" w:rsidP="00D73532">
      <w:pPr>
        <w:spacing w:before="0" w:after="0"/>
        <w:jc w:val="both"/>
        <w:rPr>
          <w:rFonts w:ascii="Calibri" w:hAnsi="Calibri"/>
          <w:b/>
          <w:bCs/>
        </w:rPr>
      </w:pPr>
    </w:p>
    <w:p w14:paraId="3EBA4183" w14:textId="77777777" w:rsidR="0057416B" w:rsidRPr="008D377C" w:rsidRDefault="0057416B" w:rsidP="00D73532">
      <w:pPr>
        <w:jc w:val="both"/>
        <w:rPr>
          <w:rFonts w:asciiTheme="minorHAnsi" w:hAnsiTheme="minorHAnsi" w:cstheme="minorHAnsi"/>
        </w:rPr>
      </w:pPr>
      <w:r w:rsidRPr="008D377C">
        <w:rPr>
          <w:rFonts w:asciiTheme="minorHAnsi" w:hAnsiTheme="minorHAnsi" w:cstheme="minorHAnsi"/>
        </w:rPr>
        <w:t>Whiting Landscape Ltd agrees with the principles of ethically sourced and fairly traded goods and recognises the need to ensure better prices, decent working conditions, local sustainability and fair terms of trade for workers in the developing world.</w:t>
      </w:r>
    </w:p>
    <w:p w14:paraId="0A7012BD" w14:textId="77777777" w:rsidR="0057416B" w:rsidRPr="008D377C" w:rsidRDefault="0057416B" w:rsidP="00D73532">
      <w:pPr>
        <w:jc w:val="both"/>
        <w:rPr>
          <w:rFonts w:asciiTheme="minorHAnsi" w:hAnsiTheme="minorHAnsi" w:cstheme="minorHAnsi"/>
        </w:rPr>
      </w:pPr>
      <w:r w:rsidRPr="008D377C">
        <w:rPr>
          <w:rFonts w:asciiTheme="minorHAnsi" w:hAnsiTheme="minorHAnsi" w:cstheme="minorHAnsi"/>
        </w:rPr>
        <w:t>We ensure that all timber related purchases are made from FSC approved suppliers and aggregate purchases comprise recycled materials wherever possible.</w:t>
      </w:r>
    </w:p>
    <w:p w14:paraId="088B8F77" w14:textId="77777777" w:rsidR="0057416B" w:rsidRPr="008D377C" w:rsidRDefault="0057416B" w:rsidP="00D73532">
      <w:pPr>
        <w:jc w:val="both"/>
        <w:rPr>
          <w:rFonts w:asciiTheme="minorHAnsi" w:hAnsiTheme="minorHAnsi" w:cstheme="minorHAnsi"/>
        </w:rPr>
      </w:pPr>
      <w:r w:rsidRPr="008D377C">
        <w:rPr>
          <w:rFonts w:asciiTheme="minorHAnsi" w:hAnsiTheme="minorHAnsi" w:cstheme="minorHAnsi"/>
        </w:rPr>
        <w:t>Fair Trade addresses the injustice of conventional trade, which traditionally discriminates against the poorest and weakest producers.</w:t>
      </w:r>
    </w:p>
    <w:p w14:paraId="6D0B818C" w14:textId="109B1FBE" w:rsidR="0057416B" w:rsidRPr="008D377C" w:rsidRDefault="0057416B" w:rsidP="00D73532">
      <w:pPr>
        <w:jc w:val="both"/>
        <w:rPr>
          <w:rFonts w:asciiTheme="minorHAnsi" w:hAnsiTheme="minorHAnsi" w:cstheme="minorHAnsi"/>
        </w:rPr>
      </w:pPr>
      <w:r w:rsidRPr="008D377C">
        <w:rPr>
          <w:rFonts w:asciiTheme="minorHAnsi" w:hAnsiTheme="minorHAnsi" w:cstheme="minorHAnsi"/>
        </w:rPr>
        <w:t xml:space="preserve">We support the </w:t>
      </w:r>
      <w:r w:rsidR="008D377C" w:rsidRPr="008D377C">
        <w:rPr>
          <w:rFonts w:asciiTheme="minorHAnsi" w:hAnsiTheme="minorHAnsi" w:cstheme="minorHAnsi"/>
        </w:rPr>
        <w:t>Fair-Trade</w:t>
      </w:r>
      <w:r w:rsidRPr="008D377C">
        <w:rPr>
          <w:rFonts w:asciiTheme="minorHAnsi" w:hAnsiTheme="minorHAnsi" w:cstheme="minorHAnsi"/>
        </w:rPr>
        <w:t xml:space="preserve"> Foundation which is a development organisation committed to tackling poverty and injustice through trade.</w:t>
      </w:r>
    </w:p>
    <w:p w14:paraId="6D75D656" w14:textId="77777777" w:rsidR="0057416B" w:rsidRPr="008D377C" w:rsidRDefault="0057416B" w:rsidP="00D73532">
      <w:pPr>
        <w:jc w:val="both"/>
        <w:rPr>
          <w:rFonts w:asciiTheme="minorHAnsi" w:hAnsiTheme="minorHAnsi" w:cstheme="minorHAnsi"/>
        </w:rPr>
      </w:pPr>
      <w:r w:rsidRPr="008D377C">
        <w:rPr>
          <w:rFonts w:asciiTheme="minorHAnsi" w:hAnsiTheme="minorHAnsi" w:cstheme="minorHAnsi"/>
        </w:rPr>
        <w:t>All our employees will be made aware of the principles of fairly traded goods.</w:t>
      </w:r>
    </w:p>
    <w:p w14:paraId="5CAC9275" w14:textId="1C4DBBF7" w:rsidR="0057416B" w:rsidRPr="008D377C" w:rsidRDefault="0057416B" w:rsidP="00D73532">
      <w:pPr>
        <w:jc w:val="both"/>
        <w:rPr>
          <w:rFonts w:asciiTheme="minorHAnsi" w:hAnsiTheme="minorHAnsi" w:cstheme="minorHAnsi"/>
        </w:rPr>
      </w:pPr>
      <w:bookmarkStart w:id="0" w:name="2"/>
      <w:bookmarkEnd w:id="0"/>
      <w:r w:rsidRPr="008D377C">
        <w:rPr>
          <w:rFonts w:asciiTheme="minorHAnsi" w:hAnsiTheme="minorHAnsi" w:cstheme="minorHAnsi"/>
        </w:rPr>
        <w:t xml:space="preserve">Due to the nature of our business, we do not purchase many materials that are associated with the </w:t>
      </w:r>
      <w:r w:rsidR="008D377C" w:rsidRPr="008D377C">
        <w:rPr>
          <w:rFonts w:asciiTheme="minorHAnsi" w:hAnsiTheme="minorHAnsi" w:cstheme="minorHAnsi"/>
        </w:rPr>
        <w:t>Fair-Trade</w:t>
      </w:r>
      <w:r w:rsidRPr="008D377C">
        <w:rPr>
          <w:rFonts w:asciiTheme="minorHAnsi" w:hAnsiTheme="minorHAnsi" w:cstheme="minorHAnsi"/>
        </w:rPr>
        <w:t xml:space="preserve"> regime.  As far as is practicable, consumables will be purchased bearing the </w:t>
      </w:r>
      <w:r w:rsidR="008D377C" w:rsidRPr="008D377C">
        <w:rPr>
          <w:rFonts w:asciiTheme="minorHAnsi" w:hAnsiTheme="minorHAnsi" w:cstheme="minorHAnsi"/>
        </w:rPr>
        <w:t>Fair-Trade</w:t>
      </w:r>
      <w:r w:rsidRPr="008D377C">
        <w:rPr>
          <w:rFonts w:asciiTheme="minorHAnsi" w:hAnsiTheme="minorHAnsi" w:cstheme="minorHAnsi"/>
        </w:rPr>
        <w:t xml:space="preserve"> mark and certification, from the </w:t>
      </w:r>
      <w:r w:rsidR="008D377C" w:rsidRPr="008D377C">
        <w:rPr>
          <w:rFonts w:asciiTheme="minorHAnsi" w:hAnsiTheme="minorHAnsi" w:cstheme="minorHAnsi"/>
        </w:rPr>
        <w:t>Fair-Trade</w:t>
      </w:r>
      <w:r w:rsidRPr="008D377C">
        <w:rPr>
          <w:rFonts w:asciiTheme="minorHAnsi" w:hAnsiTheme="minorHAnsi" w:cstheme="minorHAnsi"/>
        </w:rPr>
        <w:t xml:space="preserve"> products as detailed on the Fairtrade Foundation website (</w:t>
      </w:r>
      <w:hyperlink r:id="rId7" w:history="1">
        <w:r w:rsidR="00AF157D" w:rsidRPr="00275818">
          <w:rPr>
            <w:rStyle w:val="Hyperlink"/>
            <w:rFonts w:asciiTheme="minorHAnsi" w:hAnsiTheme="minorHAnsi" w:cstheme="minorHAnsi"/>
            <w:color w:val="548DD4" w:themeColor="text2" w:themeTint="99"/>
          </w:rPr>
          <w:t>www.fairtrade.org.uk</w:t>
        </w:r>
      </w:hyperlink>
      <w:r w:rsidRPr="008D377C">
        <w:rPr>
          <w:rFonts w:asciiTheme="minorHAnsi" w:hAnsiTheme="minorHAnsi" w:cstheme="minorHAnsi"/>
        </w:rPr>
        <w:t>).</w:t>
      </w:r>
    </w:p>
    <w:p w14:paraId="04450851" w14:textId="77777777" w:rsidR="008D377C" w:rsidRDefault="008D377C" w:rsidP="00D73532">
      <w:pPr>
        <w:jc w:val="both"/>
        <w:rPr>
          <w:rFonts w:asciiTheme="minorHAnsi" w:hAnsiTheme="minorHAnsi" w:cstheme="minorHAnsi"/>
        </w:rPr>
      </w:pPr>
    </w:p>
    <w:p w14:paraId="5DDCA823" w14:textId="06791EFC" w:rsidR="00AF157D" w:rsidRPr="008D377C" w:rsidRDefault="00AF157D" w:rsidP="00D73532">
      <w:pPr>
        <w:jc w:val="both"/>
        <w:rPr>
          <w:rFonts w:asciiTheme="minorHAnsi" w:hAnsiTheme="minorHAnsi" w:cstheme="minorHAnsi"/>
        </w:rPr>
      </w:pPr>
    </w:p>
    <w:p w14:paraId="655E5B62" w14:textId="77777777" w:rsidR="00AF157D" w:rsidRDefault="00AF157D" w:rsidP="00D73532">
      <w:pPr>
        <w:jc w:val="both"/>
        <w:rPr>
          <w:rFonts w:ascii="Calibri" w:hAnsi="Calibri"/>
        </w:rPr>
      </w:pPr>
    </w:p>
    <w:sectPr w:rsidR="00AF157D" w:rsidSect="00D95818">
      <w:headerReference w:type="default" r:id="rId8"/>
      <w:footerReference w:type="default" r:id="rId9"/>
      <w:type w:val="continuous"/>
      <w:pgSz w:w="12240" w:h="15840" w:code="1"/>
      <w:pgMar w:top="2090" w:right="1440" w:bottom="1440" w:left="1440" w:header="720" w:footer="72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CAD92" w14:textId="77777777" w:rsidR="001D416D" w:rsidRDefault="001D416D" w:rsidP="009F0109">
      <w:pPr>
        <w:spacing w:before="0" w:after="0"/>
      </w:pPr>
      <w:r>
        <w:separator/>
      </w:r>
    </w:p>
  </w:endnote>
  <w:endnote w:type="continuationSeparator" w:id="0">
    <w:p w14:paraId="2F3A12BE" w14:textId="77777777" w:rsidR="001D416D" w:rsidRDefault="001D416D" w:rsidP="009F010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_Book_Demi">
    <w:altName w:val="Kartika"/>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1376"/>
      <w:gridCol w:w="3346"/>
    </w:tblGrid>
    <w:tr w:rsidR="004E7BEB" w:rsidRPr="00396888" w14:paraId="2CB370E7" w14:textId="77777777" w:rsidTr="003B2EE5">
      <w:trPr>
        <w:cantSplit/>
        <w:jc w:val="center"/>
      </w:trPr>
      <w:tc>
        <w:tcPr>
          <w:tcW w:w="4678" w:type="dxa"/>
          <w:shd w:val="clear" w:color="auto" w:fill="CCCCCC"/>
        </w:tcPr>
        <w:p w14:paraId="5AAC1A7D" w14:textId="77777777" w:rsidR="004E7BEB" w:rsidRPr="00396888" w:rsidRDefault="004E7BEB" w:rsidP="004E7BEB">
          <w:pPr>
            <w:spacing w:before="0" w:after="0"/>
            <w:rPr>
              <w:rFonts w:ascii="Calibri" w:eastAsia="Times New Roman" w:hAnsi="Calibri" w:cs="Arial"/>
              <w:b/>
              <w:sz w:val="22"/>
              <w:szCs w:val="22"/>
              <w:u w:val="single"/>
            </w:rPr>
          </w:pPr>
          <w:r w:rsidRPr="00396888">
            <w:rPr>
              <w:rFonts w:ascii="Calibri" w:eastAsia="Times New Roman" w:hAnsi="Calibri" w:cs="Arial"/>
              <w:b/>
              <w:sz w:val="22"/>
              <w:szCs w:val="22"/>
            </w:rPr>
            <w:t>Issued By: Laurence Upcott.</w:t>
          </w:r>
        </w:p>
      </w:tc>
      <w:tc>
        <w:tcPr>
          <w:tcW w:w="1376" w:type="dxa"/>
          <w:tcBorders>
            <w:bottom w:val="nil"/>
            <w:right w:val="nil"/>
          </w:tcBorders>
          <w:shd w:val="clear" w:color="auto" w:fill="CCCCCC"/>
        </w:tcPr>
        <w:p w14:paraId="17811377" w14:textId="77777777" w:rsidR="004E7BEB" w:rsidRPr="00396888" w:rsidRDefault="004E7BEB" w:rsidP="004E7BEB">
          <w:pPr>
            <w:spacing w:before="0" w:after="0"/>
            <w:rPr>
              <w:rFonts w:ascii="Calibri" w:eastAsia="Times New Roman" w:hAnsi="Calibri" w:cs="Arial"/>
              <w:b/>
              <w:sz w:val="22"/>
              <w:szCs w:val="22"/>
              <w:u w:val="single"/>
            </w:rPr>
          </w:pPr>
          <w:r w:rsidRPr="00396888">
            <w:rPr>
              <w:rFonts w:ascii="Calibri" w:eastAsia="Times New Roman" w:hAnsi="Calibri" w:cs="Arial"/>
              <w:b/>
              <w:sz w:val="22"/>
              <w:szCs w:val="22"/>
            </w:rPr>
            <w:t>Signature:</w:t>
          </w:r>
        </w:p>
      </w:tc>
      <w:tc>
        <w:tcPr>
          <w:tcW w:w="3346" w:type="dxa"/>
          <w:vMerge w:val="restart"/>
          <w:tcBorders>
            <w:left w:val="nil"/>
          </w:tcBorders>
          <w:shd w:val="clear" w:color="auto" w:fill="CCCCCC"/>
        </w:tcPr>
        <w:p w14:paraId="4DD47ED7" w14:textId="77777777" w:rsidR="004E7BEB" w:rsidRPr="00396888" w:rsidRDefault="004E7BEB" w:rsidP="004E7BEB">
          <w:pPr>
            <w:spacing w:before="0" w:after="0"/>
            <w:rPr>
              <w:rFonts w:ascii="Futura_Book_Demi" w:eastAsia="Times New Roman" w:hAnsi="Futura_Book_Demi"/>
              <w:sz w:val="4"/>
              <w:szCs w:val="4"/>
            </w:rPr>
          </w:pPr>
        </w:p>
        <w:p w14:paraId="6C12EA4D" w14:textId="77777777" w:rsidR="004E7BEB" w:rsidRPr="00396888" w:rsidRDefault="004E7BEB" w:rsidP="004E7BEB">
          <w:pPr>
            <w:spacing w:before="0" w:after="0"/>
            <w:rPr>
              <w:rFonts w:ascii="Futura_Book_Demi" w:eastAsia="Times New Roman" w:hAnsi="Futura_Book_Demi"/>
              <w:sz w:val="4"/>
              <w:szCs w:val="4"/>
            </w:rPr>
          </w:pPr>
          <w:r w:rsidRPr="00396888">
            <w:rPr>
              <w:rFonts w:ascii="Futura_Book_Demi" w:eastAsia="Times New Roman" w:hAnsi="Futura_Book_Demi" w:cs="Arial"/>
              <w:noProof/>
              <w:sz w:val="22"/>
              <w:szCs w:val="22"/>
              <w:lang w:eastAsia="en-GB"/>
            </w:rPr>
            <w:drawing>
              <wp:inline distT="0" distB="0" distL="0" distR="0" wp14:anchorId="3FE24FDF" wp14:editId="681EF3BA">
                <wp:extent cx="906145" cy="317500"/>
                <wp:effectExtent l="0" t="0" r="8255" b="6350"/>
                <wp:docPr id="1" name="Picture 1" descr="C:\Users\Gavin\Documents\LJU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vin\Documents\LJU signature.jpg"/>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906145" cy="317500"/>
                        </a:xfrm>
                        <a:prstGeom prst="rect">
                          <a:avLst/>
                        </a:prstGeom>
                        <a:noFill/>
                        <a:ln>
                          <a:noFill/>
                        </a:ln>
                      </pic:spPr>
                    </pic:pic>
                  </a:graphicData>
                </a:graphic>
              </wp:inline>
            </w:drawing>
          </w:r>
        </w:p>
      </w:tc>
    </w:tr>
    <w:tr w:rsidR="004E7BEB" w:rsidRPr="00396888" w14:paraId="470FB011" w14:textId="77777777" w:rsidTr="003B2EE5">
      <w:trPr>
        <w:cantSplit/>
        <w:jc w:val="center"/>
      </w:trPr>
      <w:tc>
        <w:tcPr>
          <w:tcW w:w="4678" w:type="dxa"/>
          <w:shd w:val="clear" w:color="auto" w:fill="CCCCCC"/>
        </w:tcPr>
        <w:p w14:paraId="7AFF1B2A" w14:textId="5E1D0A63" w:rsidR="004E7BEB" w:rsidRPr="00396888" w:rsidRDefault="004E7BEB" w:rsidP="004E7BEB">
          <w:pPr>
            <w:spacing w:before="0" w:after="0"/>
            <w:rPr>
              <w:rFonts w:ascii="Calibri" w:eastAsia="Times New Roman" w:hAnsi="Calibri" w:cs="Arial"/>
              <w:b/>
              <w:sz w:val="22"/>
              <w:szCs w:val="22"/>
              <w:u w:val="single"/>
            </w:rPr>
          </w:pPr>
          <w:r w:rsidRPr="00396888">
            <w:rPr>
              <w:rFonts w:ascii="Calibri" w:eastAsia="Times New Roman" w:hAnsi="Calibri" w:cs="Arial"/>
              <w:b/>
              <w:sz w:val="22"/>
              <w:szCs w:val="22"/>
            </w:rPr>
            <w:t xml:space="preserve">Date of Issue: </w:t>
          </w:r>
          <w:r w:rsidR="00E23987">
            <w:rPr>
              <w:rFonts w:ascii="Calibri" w:eastAsia="Times New Roman" w:hAnsi="Calibri" w:cs="Arial"/>
              <w:b/>
              <w:sz w:val="22"/>
              <w:szCs w:val="22"/>
            </w:rPr>
            <w:t>5</w:t>
          </w:r>
          <w:r w:rsidR="00E23987" w:rsidRPr="00E23987">
            <w:rPr>
              <w:rFonts w:ascii="Calibri" w:eastAsia="Times New Roman" w:hAnsi="Calibri" w:cs="Arial"/>
              <w:b/>
              <w:sz w:val="22"/>
              <w:szCs w:val="22"/>
              <w:vertAlign w:val="superscript"/>
            </w:rPr>
            <w:t>th</w:t>
          </w:r>
          <w:r w:rsidR="00E23987">
            <w:rPr>
              <w:rFonts w:ascii="Calibri" w:eastAsia="Times New Roman" w:hAnsi="Calibri" w:cs="Arial"/>
              <w:b/>
              <w:sz w:val="22"/>
              <w:szCs w:val="22"/>
            </w:rPr>
            <w:t xml:space="preserve"> May 2022</w:t>
          </w:r>
        </w:p>
      </w:tc>
      <w:tc>
        <w:tcPr>
          <w:tcW w:w="1376" w:type="dxa"/>
          <w:tcBorders>
            <w:top w:val="nil"/>
            <w:right w:val="nil"/>
          </w:tcBorders>
          <w:shd w:val="clear" w:color="auto" w:fill="CCCCCC"/>
        </w:tcPr>
        <w:p w14:paraId="27C224E1" w14:textId="77777777" w:rsidR="004E7BEB" w:rsidRPr="00396888" w:rsidRDefault="004E7BEB" w:rsidP="004E7BEB">
          <w:pPr>
            <w:spacing w:before="0" w:after="0"/>
            <w:rPr>
              <w:rFonts w:ascii="Calibri" w:eastAsia="Times New Roman" w:hAnsi="Calibri" w:cs="Arial"/>
              <w:b/>
              <w:sz w:val="22"/>
              <w:szCs w:val="22"/>
              <w:u w:val="single"/>
            </w:rPr>
          </w:pPr>
        </w:p>
      </w:tc>
      <w:tc>
        <w:tcPr>
          <w:tcW w:w="3346" w:type="dxa"/>
          <w:vMerge/>
          <w:tcBorders>
            <w:left w:val="nil"/>
          </w:tcBorders>
          <w:shd w:val="clear" w:color="auto" w:fill="CCCCCC"/>
        </w:tcPr>
        <w:p w14:paraId="5E0D80B6" w14:textId="77777777" w:rsidR="004E7BEB" w:rsidRPr="00396888" w:rsidRDefault="004E7BEB" w:rsidP="004E7BEB">
          <w:pPr>
            <w:spacing w:before="0" w:after="0"/>
            <w:rPr>
              <w:rFonts w:ascii="Futura_Book_Demi" w:eastAsia="Times New Roman" w:hAnsi="Futura_Book_Demi"/>
              <w:b/>
              <w:szCs w:val="20"/>
              <w:u w:val="single"/>
            </w:rPr>
          </w:pPr>
        </w:p>
      </w:tc>
    </w:tr>
  </w:tbl>
  <w:p w14:paraId="64616A5B" w14:textId="2CBCDCC1" w:rsidR="0057416B" w:rsidRPr="00AF157D" w:rsidRDefault="0057416B" w:rsidP="00AF1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A5A88" w14:textId="77777777" w:rsidR="001D416D" w:rsidRDefault="001D416D" w:rsidP="009F0109">
      <w:pPr>
        <w:spacing w:before="0" w:after="0"/>
      </w:pPr>
      <w:r>
        <w:separator/>
      </w:r>
    </w:p>
  </w:footnote>
  <w:footnote w:type="continuationSeparator" w:id="0">
    <w:p w14:paraId="41074AF3" w14:textId="77777777" w:rsidR="001D416D" w:rsidRDefault="001D416D" w:rsidP="009F010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jc w:val="center"/>
      <w:tblLayout w:type="fixed"/>
      <w:tblCellMar>
        <w:left w:w="40" w:type="dxa"/>
        <w:right w:w="40" w:type="dxa"/>
      </w:tblCellMar>
      <w:tblLook w:val="0000" w:firstRow="0" w:lastRow="0" w:firstColumn="0" w:lastColumn="0" w:noHBand="0" w:noVBand="0"/>
    </w:tblPr>
    <w:tblGrid>
      <w:gridCol w:w="5300"/>
      <w:gridCol w:w="2000"/>
      <w:gridCol w:w="2056"/>
    </w:tblGrid>
    <w:tr w:rsidR="004E7BEB" w:rsidRPr="002B4454" w14:paraId="40149867" w14:textId="77777777" w:rsidTr="003B2EE5">
      <w:trPr>
        <w:cantSplit/>
        <w:jc w:val="center"/>
      </w:trPr>
      <w:tc>
        <w:tcPr>
          <w:tcW w:w="5300" w:type="dxa"/>
          <w:tcBorders>
            <w:top w:val="single" w:sz="6" w:space="0" w:color="auto"/>
            <w:left w:val="single" w:sz="6" w:space="0" w:color="auto"/>
            <w:bottom w:val="nil"/>
            <w:right w:val="single" w:sz="6" w:space="0" w:color="auto"/>
          </w:tcBorders>
          <w:shd w:val="clear" w:color="auto" w:fill="FFFFFF"/>
        </w:tcPr>
        <w:p w14:paraId="4984DAAB" w14:textId="77777777" w:rsidR="004E7BEB" w:rsidRPr="002B4454" w:rsidRDefault="004E7BEB" w:rsidP="004E7BEB">
          <w:pPr>
            <w:spacing w:before="0" w:after="0"/>
            <w:jc w:val="center"/>
            <w:rPr>
              <w:rFonts w:ascii="Calibri" w:eastAsia="Times New Roman" w:hAnsi="Calibri" w:cs="Calibri"/>
              <w:b/>
              <w:sz w:val="28"/>
              <w:szCs w:val="28"/>
              <w14:shadow w14:blurRad="50800" w14:dist="38100" w14:dir="2700000" w14:sx="100000" w14:sy="100000" w14:kx="0" w14:ky="0" w14:algn="tl">
                <w14:srgbClr w14:val="000000">
                  <w14:alpha w14:val="60000"/>
                </w14:srgbClr>
              </w14:shadow>
            </w:rPr>
          </w:pPr>
          <w:r w:rsidRPr="002B4454">
            <w:rPr>
              <w:rFonts w:ascii="Calibri" w:eastAsia="Times New Roman" w:hAnsi="Calibri" w:cs="Calibri"/>
              <w:b/>
              <w:color w:val="008000"/>
              <w:sz w:val="28"/>
              <w:szCs w:val="28"/>
              <w14:shadow w14:blurRad="50800" w14:dist="38100" w14:dir="2700000" w14:sx="100000" w14:sy="100000" w14:kx="0" w14:ky="0" w14:algn="tl">
                <w14:srgbClr w14:val="000000">
                  <w14:alpha w14:val="60000"/>
                </w14:srgbClr>
              </w14:shadow>
            </w:rPr>
            <w:t>Whiting Landscape Limited</w:t>
          </w:r>
        </w:p>
      </w:tc>
      <w:tc>
        <w:tcPr>
          <w:tcW w:w="2000" w:type="dxa"/>
          <w:tcBorders>
            <w:top w:val="single" w:sz="6" w:space="0" w:color="auto"/>
            <w:left w:val="single" w:sz="6" w:space="0" w:color="auto"/>
            <w:bottom w:val="single" w:sz="6" w:space="0" w:color="auto"/>
            <w:right w:val="single" w:sz="6" w:space="0" w:color="auto"/>
          </w:tcBorders>
          <w:shd w:val="clear" w:color="auto" w:fill="FFFFFF"/>
        </w:tcPr>
        <w:p w14:paraId="08C5A66B" w14:textId="77777777" w:rsidR="004E7BEB" w:rsidRPr="002B4454" w:rsidRDefault="004E7BEB" w:rsidP="004E7BEB">
          <w:pPr>
            <w:spacing w:before="0" w:after="0"/>
            <w:rPr>
              <w:rFonts w:ascii="Calibri" w:eastAsia="Times New Roman" w:hAnsi="Calibri" w:cs="Calibri"/>
              <w:b/>
              <w:sz w:val="20"/>
              <w:szCs w:val="18"/>
            </w:rPr>
          </w:pPr>
          <w:r w:rsidRPr="002B4454">
            <w:rPr>
              <w:rFonts w:ascii="Calibri" w:eastAsia="Times New Roman" w:hAnsi="Calibri" w:cs="Calibri"/>
              <w:b/>
              <w:sz w:val="20"/>
              <w:szCs w:val="18"/>
            </w:rPr>
            <w:t>Document Reference:</w:t>
          </w:r>
        </w:p>
        <w:p w14:paraId="218E179C" w14:textId="3D67A8D5" w:rsidR="004E7BEB" w:rsidRPr="002B4454" w:rsidRDefault="000115F1" w:rsidP="004E7BEB">
          <w:pPr>
            <w:spacing w:before="0" w:after="0"/>
            <w:rPr>
              <w:rFonts w:ascii="Calibri" w:eastAsia="Times New Roman" w:hAnsi="Calibri" w:cs="Calibri"/>
              <w:b/>
              <w:sz w:val="18"/>
              <w:szCs w:val="18"/>
            </w:rPr>
          </w:pPr>
          <w:r>
            <w:rPr>
              <w:rFonts w:ascii="Calibri" w:eastAsia="Times New Roman" w:hAnsi="Calibri" w:cs="Calibri"/>
              <w:b/>
              <w:sz w:val="18"/>
              <w:szCs w:val="18"/>
            </w:rPr>
            <w:t>1</w:t>
          </w:r>
          <w:r w:rsidR="003C29D7">
            <w:rPr>
              <w:rFonts w:ascii="Calibri" w:eastAsia="Times New Roman" w:hAnsi="Calibri" w:cs="Calibri"/>
              <w:b/>
              <w:sz w:val="18"/>
              <w:szCs w:val="18"/>
            </w:rPr>
            <w:t>3</w:t>
          </w:r>
          <w:r>
            <w:rPr>
              <w:rFonts w:ascii="Calibri" w:eastAsia="Times New Roman" w:hAnsi="Calibri" w:cs="Calibri"/>
              <w:b/>
              <w:sz w:val="18"/>
              <w:szCs w:val="18"/>
            </w:rPr>
            <w:t>.0</w:t>
          </w:r>
        </w:p>
      </w:tc>
      <w:tc>
        <w:tcPr>
          <w:tcW w:w="2056" w:type="dxa"/>
          <w:vMerge w:val="restart"/>
          <w:tcBorders>
            <w:top w:val="single" w:sz="6" w:space="0" w:color="auto"/>
            <w:left w:val="single" w:sz="6" w:space="0" w:color="auto"/>
            <w:bottom w:val="single" w:sz="6" w:space="0" w:color="auto"/>
            <w:right w:val="single" w:sz="6" w:space="0" w:color="auto"/>
          </w:tcBorders>
          <w:shd w:val="clear" w:color="auto" w:fill="FFFFFF"/>
        </w:tcPr>
        <w:p w14:paraId="632C931D" w14:textId="77777777" w:rsidR="004E7BEB" w:rsidRPr="002B4454" w:rsidRDefault="004E7BEB" w:rsidP="004E7BEB">
          <w:pPr>
            <w:spacing w:before="0" w:after="0"/>
            <w:jc w:val="center"/>
            <w:rPr>
              <w:rFonts w:ascii="Calibri" w:eastAsia="Times New Roman" w:hAnsi="Calibri"/>
              <w:szCs w:val="20"/>
            </w:rPr>
          </w:pPr>
          <w:r w:rsidRPr="002B4454">
            <w:rPr>
              <w:rFonts w:ascii="Futura_Book_Demi" w:eastAsia="Times New Roman" w:hAnsi="Futura_Book_Demi" w:cs="Verdana"/>
              <w:iCs/>
              <w:noProof/>
              <w:snapToGrid w:val="0"/>
              <w:color w:val="000000"/>
              <w:lang w:eastAsia="en-GB"/>
            </w:rPr>
            <w:drawing>
              <wp:anchor distT="0" distB="0" distL="114300" distR="114300" simplePos="0" relativeHeight="251659264" behindDoc="0" locked="0" layoutInCell="1" allowOverlap="1" wp14:anchorId="6D76851B" wp14:editId="76DD53F1">
                <wp:simplePos x="0" y="0"/>
                <wp:positionH relativeFrom="column">
                  <wp:posOffset>24130</wp:posOffset>
                </wp:positionH>
                <wp:positionV relativeFrom="paragraph">
                  <wp:posOffset>261620</wp:posOffset>
                </wp:positionV>
                <wp:extent cx="1203325" cy="365760"/>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325" cy="3657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E7BEB" w:rsidRPr="002B4454" w14:paraId="40B03647" w14:textId="77777777" w:rsidTr="003B2EE5">
      <w:trPr>
        <w:cantSplit/>
        <w:jc w:val="center"/>
      </w:trPr>
      <w:tc>
        <w:tcPr>
          <w:tcW w:w="5300" w:type="dxa"/>
          <w:tcBorders>
            <w:top w:val="nil"/>
            <w:left w:val="single" w:sz="6" w:space="0" w:color="auto"/>
            <w:bottom w:val="nil"/>
            <w:right w:val="single" w:sz="6" w:space="0" w:color="auto"/>
          </w:tcBorders>
          <w:shd w:val="clear" w:color="auto" w:fill="FFFFFF"/>
        </w:tcPr>
        <w:p w14:paraId="71276B3A" w14:textId="77777777" w:rsidR="004E7BEB" w:rsidRPr="002B4454" w:rsidRDefault="004E7BEB" w:rsidP="004E7BEB">
          <w:pPr>
            <w:spacing w:before="0" w:after="0"/>
            <w:jc w:val="center"/>
            <w:rPr>
              <w:rFonts w:ascii="Calibri" w:eastAsia="Times New Roman" w:hAnsi="Calibri" w:cs="Calibri"/>
              <w:b/>
              <w:sz w:val="28"/>
              <w:szCs w:val="28"/>
              <w14:shadow w14:blurRad="50800" w14:dist="38100" w14:dir="2700000" w14:sx="100000" w14:sy="100000" w14:kx="0" w14:ky="0" w14:algn="tl">
                <w14:srgbClr w14:val="000000">
                  <w14:alpha w14:val="60000"/>
                </w14:srgbClr>
              </w14:shadow>
            </w:rPr>
          </w:pPr>
          <w:r w:rsidRPr="002B4454">
            <w:rPr>
              <w:rFonts w:ascii="Calibri" w:eastAsia="Times New Roman" w:hAnsi="Calibri" w:cs="Calibri"/>
              <w:b/>
              <w:sz w:val="28"/>
              <w:szCs w:val="28"/>
              <w14:shadow w14:blurRad="50800" w14:dist="38100" w14:dir="2700000" w14:sx="100000" w14:sy="100000" w14:kx="0" w14:ky="0" w14:algn="tl">
                <w14:srgbClr w14:val="000000">
                  <w14:alpha w14:val="60000"/>
                </w14:srgbClr>
              </w14:shadow>
            </w:rPr>
            <w:t>Health &amp; Safety Management</w:t>
          </w:r>
        </w:p>
      </w:tc>
      <w:tc>
        <w:tcPr>
          <w:tcW w:w="2000" w:type="dxa"/>
          <w:tcBorders>
            <w:top w:val="single" w:sz="6" w:space="0" w:color="auto"/>
            <w:left w:val="single" w:sz="6" w:space="0" w:color="auto"/>
            <w:bottom w:val="single" w:sz="6" w:space="0" w:color="auto"/>
            <w:right w:val="single" w:sz="6" w:space="0" w:color="auto"/>
          </w:tcBorders>
          <w:shd w:val="clear" w:color="auto" w:fill="FFFFFF"/>
        </w:tcPr>
        <w:p w14:paraId="104978AC" w14:textId="77777777" w:rsidR="004E7BEB" w:rsidRPr="002B4454" w:rsidRDefault="004E7BEB" w:rsidP="004E7BEB">
          <w:pPr>
            <w:spacing w:before="0" w:after="0"/>
            <w:rPr>
              <w:rFonts w:ascii="Calibri" w:eastAsia="Times New Roman" w:hAnsi="Calibri" w:cs="Calibri"/>
              <w:sz w:val="22"/>
              <w:szCs w:val="22"/>
            </w:rPr>
          </w:pPr>
          <w:r w:rsidRPr="002B4454">
            <w:rPr>
              <w:rFonts w:ascii="Calibri" w:eastAsia="Times New Roman" w:hAnsi="Calibri" w:cs="Calibri"/>
              <w:b/>
              <w:sz w:val="22"/>
              <w:szCs w:val="22"/>
            </w:rPr>
            <w:t xml:space="preserve">Page </w:t>
          </w:r>
          <w:r w:rsidRPr="002B4454">
            <w:rPr>
              <w:rFonts w:ascii="Calibri" w:eastAsia="Times New Roman" w:hAnsi="Calibri" w:cs="Calibri"/>
              <w:b/>
              <w:sz w:val="22"/>
              <w:szCs w:val="22"/>
            </w:rPr>
            <w:fldChar w:fldCharType="begin"/>
          </w:r>
          <w:r w:rsidRPr="002B4454">
            <w:rPr>
              <w:rFonts w:ascii="Calibri" w:eastAsia="Times New Roman" w:hAnsi="Calibri" w:cs="Calibri"/>
              <w:b/>
              <w:sz w:val="22"/>
              <w:szCs w:val="22"/>
            </w:rPr>
            <w:instrText xml:space="preserve"> PAGE </w:instrText>
          </w:r>
          <w:r w:rsidRPr="002B4454">
            <w:rPr>
              <w:rFonts w:ascii="Calibri" w:eastAsia="Times New Roman" w:hAnsi="Calibri" w:cs="Calibri"/>
              <w:b/>
              <w:sz w:val="22"/>
              <w:szCs w:val="22"/>
            </w:rPr>
            <w:fldChar w:fldCharType="separate"/>
          </w:r>
          <w:r w:rsidR="00074241">
            <w:rPr>
              <w:rFonts w:ascii="Calibri" w:eastAsia="Times New Roman" w:hAnsi="Calibri" w:cs="Calibri"/>
              <w:b/>
              <w:noProof/>
              <w:sz w:val="22"/>
              <w:szCs w:val="22"/>
            </w:rPr>
            <w:t>1</w:t>
          </w:r>
          <w:r w:rsidRPr="002B4454">
            <w:rPr>
              <w:rFonts w:ascii="Calibri" w:eastAsia="Times New Roman" w:hAnsi="Calibri" w:cs="Calibri"/>
              <w:b/>
              <w:sz w:val="22"/>
              <w:szCs w:val="22"/>
            </w:rPr>
            <w:fldChar w:fldCharType="end"/>
          </w:r>
          <w:r w:rsidRPr="002B4454">
            <w:rPr>
              <w:rFonts w:ascii="Calibri" w:eastAsia="Times New Roman" w:hAnsi="Calibri" w:cs="Calibri"/>
              <w:b/>
              <w:sz w:val="22"/>
              <w:szCs w:val="22"/>
            </w:rPr>
            <w:t xml:space="preserve"> of </w:t>
          </w:r>
          <w:r w:rsidRPr="002B4454">
            <w:rPr>
              <w:rFonts w:ascii="Calibri" w:eastAsia="Times New Roman" w:hAnsi="Calibri" w:cs="Calibri"/>
              <w:b/>
              <w:sz w:val="22"/>
              <w:szCs w:val="22"/>
            </w:rPr>
            <w:fldChar w:fldCharType="begin"/>
          </w:r>
          <w:r w:rsidRPr="002B4454">
            <w:rPr>
              <w:rFonts w:ascii="Calibri" w:eastAsia="Times New Roman" w:hAnsi="Calibri" w:cs="Calibri"/>
              <w:b/>
              <w:sz w:val="22"/>
              <w:szCs w:val="22"/>
            </w:rPr>
            <w:instrText xml:space="preserve"> NUMPAGES  </w:instrText>
          </w:r>
          <w:r w:rsidRPr="002B4454">
            <w:rPr>
              <w:rFonts w:ascii="Calibri" w:eastAsia="Times New Roman" w:hAnsi="Calibri" w:cs="Calibri"/>
              <w:b/>
              <w:sz w:val="22"/>
              <w:szCs w:val="22"/>
            </w:rPr>
            <w:fldChar w:fldCharType="separate"/>
          </w:r>
          <w:r w:rsidR="00074241">
            <w:rPr>
              <w:rFonts w:ascii="Calibri" w:eastAsia="Times New Roman" w:hAnsi="Calibri" w:cs="Calibri"/>
              <w:b/>
              <w:noProof/>
              <w:sz w:val="22"/>
              <w:szCs w:val="22"/>
            </w:rPr>
            <w:t>1</w:t>
          </w:r>
          <w:r w:rsidRPr="002B4454">
            <w:rPr>
              <w:rFonts w:ascii="Calibri" w:eastAsia="Times New Roman" w:hAnsi="Calibri" w:cs="Calibri"/>
              <w:b/>
              <w:sz w:val="22"/>
              <w:szCs w:val="22"/>
            </w:rPr>
            <w:fldChar w:fldCharType="end"/>
          </w:r>
        </w:p>
      </w:tc>
      <w:tc>
        <w:tcPr>
          <w:tcW w:w="2056" w:type="dxa"/>
          <w:vMerge/>
          <w:tcBorders>
            <w:top w:val="single" w:sz="6" w:space="0" w:color="auto"/>
            <w:left w:val="single" w:sz="6" w:space="0" w:color="auto"/>
            <w:bottom w:val="single" w:sz="6" w:space="0" w:color="auto"/>
            <w:right w:val="single" w:sz="6" w:space="0" w:color="auto"/>
          </w:tcBorders>
          <w:vAlign w:val="center"/>
        </w:tcPr>
        <w:p w14:paraId="6DA727D6" w14:textId="77777777" w:rsidR="004E7BEB" w:rsidRPr="002B4454" w:rsidRDefault="004E7BEB" w:rsidP="004E7BEB">
          <w:pPr>
            <w:spacing w:before="0" w:after="0"/>
            <w:rPr>
              <w:rFonts w:ascii="Calibri" w:eastAsia="Times New Roman" w:hAnsi="Calibri"/>
              <w:szCs w:val="20"/>
            </w:rPr>
          </w:pPr>
        </w:p>
      </w:tc>
    </w:tr>
    <w:tr w:rsidR="004E7BEB" w:rsidRPr="002B4454" w14:paraId="58A92ED5" w14:textId="77777777" w:rsidTr="003B2EE5">
      <w:trPr>
        <w:cantSplit/>
        <w:jc w:val="center"/>
      </w:trPr>
      <w:tc>
        <w:tcPr>
          <w:tcW w:w="5300" w:type="dxa"/>
          <w:tcBorders>
            <w:top w:val="nil"/>
            <w:left w:val="single" w:sz="6" w:space="0" w:color="auto"/>
            <w:bottom w:val="single" w:sz="6" w:space="0" w:color="auto"/>
            <w:right w:val="single" w:sz="6" w:space="0" w:color="auto"/>
          </w:tcBorders>
          <w:shd w:val="clear" w:color="auto" w:fill="FFFFFF"/>
        </w:tcPr>
        <w:p w14:paraId="431F0D3F" w14:textId="77777777" w:rsidR="004E7BEB" w:rsidRPr="002B4454" w:rsidRDefault="004E7BEB" w:rsidP="004E7BEB">
          <w:pPr>
            <w:spacing w:before="0" w:after="0"/>
            <w:rPr>
              <w:rFonts w:ascii="Calibri" w:eastAsia="Times New Roman" w:hAnsi="Calibri" w:cs="Arial"/>
              <w:sz w:val="28"/>
              <w:szCs w:val="28"/>
              <w14:shadow w14:blurRad="50800" w14:dist="38100" w14:dir="2700000" w14:sx="100000" w14:sy="100000" w14:kx="0" w14:ky="0" w14:algn="tl">
                <w14:srgbClr w14:val="000000">
                  <w14:alpha w14:val="60000"/>
                </w14:srgbClr>
              </w14:shadow>
            </w:rPr>
          </w:pPr>
        </w:p>
      </w:tc>
      <w:tc>
        <w:tcPr>
          <w:tcW w:w="2000" w:type="dxa"/>
          <w:tcBorders>
            <w:top w:val="single" w:sz="6" w:space="0" w:color="auto"/>
            <w:left w:val="single" w:sz="6" w:space="0" w:color="auto"/>
            <w:bottom w:val="single" w:sz="6" w:space="0" w:color="auto"/>
            <w:right w:val="single" w:sz="6" w:space="0" w:color="auto"/>
          </w:tcBorders>
          <w:shd w:val="clear" w:color="auto" w:fill="FFFFFF"/>
        </w:tcPr>
        <w:p w14:paraId="194C005B" w14:textId="77777777" w:rsidR="004E7BEB" w:rsidRPr="002B4454" w:rsidRDefault="004E7BEB" w:rsidP="004E7BEB">
          <w:pPr>
            <w:spacing w:before="0" w:after="0"/>
            <w:rPr>
              <w:rFonts w:ascii="Calibri" w:eastAsia="Times New Roman" w:hAnsi="Calibri" w:cs="Calibri"/>
              <w:sz w:val="22"/>
              <w:szCs w:val="22"/>
            </w:rPr>
          </w:pPr>
          <w:r w:rsidRPr="002B4454">
            <w:rPr>
              <w:rFonts w:ascii="Calibri" w:eastAsia="Times New Roman" w:hAnsi="Calibri" w:cs="Calibri"/>
              <w:b/>
              <w:sz w:val="22"/>
              <w:szCs w:val="22"/>
            </w:rPr>
            <w:t>Issue Status: A</w:t>
          </w:r>
        </w:p>
      </w:tc>
      <w:tc>
        <w:tcPr>
          <w:tcW w:w="2056" w:type="dxa"/>
          <w:vMerge/>
          <w:tcBorders>
            <w:top w:val="single" w:sz="6" w:space="0" w:color="auto"/>
            <w:left w:val="single" w:sz="6" w:space="0" w:color="auto"/>
            <w:bottom w:val="single" w:sz="6" w:space="0" w:color="auto"/>
            <w:right w:val="single" w:sz="6" w:space="0" w:color="auto"/>
          </w:tcBorders>
          <w:vAlign w:val="center"/>
        </w:tcPr>
        <w:p w14:paraId="13B66E11" w14:textId="77777777" w:rsidR="004E7BEB" w:rsidRPr="002B4454" w:rsidRDefault="004E7BEB" w:rsidP="004E7BEB">
          <w:pPr>
            <w:spacing w:before="0" w:after="0"/>
            <w:rPr>
              <w:rFonts w:ascii="Calibri" w:eastAsia="Times New Roman" w:hAnsi="Calibri"/>
              <w:szCs w:val="20"/>
            </w:rPr>
          </w:pPr>
        </w:p>
      </w:tc>
    </w:tr>
  </w:tbl>
  <w:p w14:paraId="1A1EFBD8" w14:textId="6F802C28" w:rsidR="0057416B" w:rsidRPr="000B60B9" w:rsidRDefault="0057416B" w:rsidP="000115F1">
    <w:pPr>
      <w:pStyle w:val="Header"/>
      <w:jc w:val="center"/>
      <w:rPr>
        <w:rFonts w:ascii="Calibri" w:hAnsi="Calibri"/>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3D5E7A"/>
    <w:multiLevelType w:val="hybridMultilevel"/>
    <w:tmpl w:val="B0D51E9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C4B6E382"/>
    <w:multiLevelType w:val="hybridMultilevel"/>
    <w:tmpl w:val="BFC9AF4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326064F"/>
    <w:multiLevelType w:val="multilevel"/>
    <w:tmpl w:val="14461C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5C52A1"/>
    <w:multiLevelType w:val="hybridMultilevel"/>
    <w:tmpl w:val="90EE8F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387FE6"/>
    <w:multiLevelType w:val="hybridMultilevel"/>
    <w:tmpl w:val="C4EE8B8A"/>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E94DCF"/>
    <w:multiLevelType w:val="hybridMultilevel"/>
    <w:tmpl w:val="7A186C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E3D5D"/>
    <w:multiLevelType w:val="multilevel"/>
    <w:tmpl w:val="78E8C6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3B5398"/>
    <w:multiLevelType w:val="hybridMultilevel"/>
    <w:tmpl w:val="78E8C6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495ED7"/>
    <w:multiLevelType w:val="hybridMultilevel"/>
    <w:tmpl w:val="2D5226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A2630C"/>
    <w:multiLevelType w:val="multilevel"/>
    <w:tmpl w:val="14461C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AE07B5"/>
    <w:multiLevelType w:val="hybridMultilevel"/>
    <w:tmpl w:val="B6820DB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DA5BF8"/>
    <w:multiLevelType w:val="multilevel"/>
    <w:tmpl w:val="97BA4F0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6B75787"/>
    <w:multiLevelType w:val="hybridMultilevel"/>
    <w:tmpl w:val="97BA4F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872A51"/>
    <w:multiLevelType w:val="multilevel"/>
    <w:tmpl w:val="7A186C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E5467B5"/>
    <w:multiLevelType w:val="hybridMultilevel"/>
    <w:tmpl w:val="C2C210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C92CC4"/>
    <w:multiLevelType w:val="hybridMultilevel"/>
    <w:tmpl w:val="C50257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5B7D27"/>
    <w:multiLevelType w:val="hybridMultilevel"/>
    <w:tmpl w:val="36B412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2308F6"/>
    <w:multiLevelType w:val="hybridMultilevel"/>
    <w:tmpl w:val="D3029D1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113CE0"/>
    <w:multiLevelType w:val="multilevel"/>
    <w:tmpl w:val="C502570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0453342"/>
    <w:multiLevelType w:val="multilevel"/>
    <w:tmpl w:val="384C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146234"/>
    <w:multiLevelType w:val="multilevel"/>
    <w:tmpl w:val="14461C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69182C"/>
    <w:multiLevelType w:val="hybridMultilevel"/>
    <w:tmpl w:val="F6363CF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966082044">
    <w:abstractNumId w:val="19"/>
  </w:num>
  <w:num w:numId="2" w16cid:durableId="1142773393">
    <w:abstractNumId w:val="0"/>
  </w:num>
  <w:num w:numId="3" w16cid:durableId="245501942">
    <w:abstractNumId w:val="1"/>
  </w:num>
  <w:num w:numId="4" w16cid:durableId="169610964">
    <w:abstractNumId w:val="9"/>
  </w:num>
  <w:num w:numId="5" w16cid:durableId="1623346387">
    <w:abstractNumId w:val="20"/>
  </w:num>
  <w:num w:numId="6" w16cid:durableId="720061350">
    <w:abstractNumId w:val="2"/>
  </w:num>
  <w:num w:numId="7" w16cid:durableId="1249537295">
    <w:abstractNumId w:val="14"/>
  </w:num>
  <w:num w:numId="8" w16cid:durableId="521434861">
    <w:abstractNumId w:val="8"/>
  </w:num>
  <w:num w:numId="9" w16cid:durableId="1768577447">
    <w:abstractNumId w:val="3"/>
  </w:num>
  <w:num w:numId="10" w16cid:durableId="654190332">
    <w:abstractNumId w:val="4"/>
  </w:num>
  <w:num w:numId="11" w16cid:durableId="82188706">
    <w:abstractNumId w:val="21"/>
  </w:num>
  <w:num w:numId="12" w16cid:durableId="1773820207">
    <w:abstractNumId w:val="16"/>
  </w:num>
  <w:num w:numId="13" w16cid:durableId="1404718103">
    <w:abstractNumId w:val="15"/>
  </w:num>
  <w:num w:numId="14" w16cid:durableId="216628076">
    <w:abstractNumId w:val="12"/>
  </w:num>
  <w:num w:numId="15" w16cid:durableId="1084573585">
    <w:abstractNumId w:val="18"/>
  </w:num>
  <w:num w:numId="16" w16cid:durableId="518933970">
    <w:abstractNumId w:val="7"/>
  </w:num>
  <w:num w:numId="17" w16cid:durableId="1026977797">
    <w:abstractNumId w:val="11"/>
  </w:num>
  <w:num w:numId="18" w16cid:durableId="1089352758">
    <w:abstractNumId w:val="5"/>
  </w:num>
  <w:num w:numId="19" w16cid:durableId="427773940">
    <w:abstractNumId w:val="6"/>
  </w:num>
  <w:num w:numId="20" w16cid:durableId="1818455046">
    <w:abstractNumId w:val="17"/>
  </w:num>
  <w:num w:numId="21" w16cid:durableId="870072887">
    <w:abstractNumId w:val="13"/>
  </w:num>
  <w:num w:numId="22" w16cid:durableId="4770422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rawingGridVerticalSpacing w:val="299"/>
  <w:displayHorizont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109"/>
    <w:rsid w:val="000010F1"/>
    <w:rsid w:val="0000327E"/>
    <w:rsid w:val="00003A98"/>
    <w:rsid w:val="00004D78"/>
    <w:rsid w:val="000078B9"/>
    <w:rsid w:val="000115F1"/>
    <w:rsid w:val="00012A85"/>
    <w:rsid w:val="00013831"/>
    <w:rsid w:val="000167B8"/>
    <w:rsid w:val="000201F2"/>
    <w:rsid w:val="00020E89"/>
    <w:rsid w:val="00020F9D"/>
    <w:rsid w:val="00021225"/>
    <w:rsid w:val="00023C52"/>
    <w:rsid w:val="00024B8E"/>
    <w:rsid w:val="00024C2B"/>
    <w:rsid w:val="00025BDB"/>
    <w:rsid w:val="00030C93"/>
    <w:rsid w:val="00032B25"/>
    <w:rsid w:val="00032B50"/>
    <w:rsid w:val="00034959"/>
    <w:rsid w:val="00035980"/>
    <w:rsid w:val="000363C4"/>
    <w:rsid w:val="00037602"/>
    <w:rsid w:val="00040347"/>
    <w:rsid w:val="000423B4"/>
    <w:rsid w:val="00043C5A"/>
    <w:rsid w:val="00043E7E"/>
    <w:rsid w:val="0004451B"/>
    <w:rsid w:val="00045C2B"/>
    <w:rsid w:val="00045F97"/>
    <w:rsid w:val="000462E6"/>
    <w:rsid w:val="000469CE"/>
    <w:rsid w:val="00047376"/>
    <w:rsid w:val="00047A32"/>
    <w:rsid w:val="00051908"/>
    <w:rsid w:val="000546B5"/>
    <w:rsid w:val="0005477F"/>
    <w:rsid w:val="00055A96"/>
    <w:rsid w:val="00055F0D"/>
    <w:rsid w:val="00057127"/>
    <w:rsid w:val="000606C6"/>
    <w:rsid w:val="00061BB1"/>
    <w:rsid w:val="00062452"/>
    <w:rsid w:val="00062785"/>
    <w:rsid w:val="00062D79"/>
    <w:rsid w:val="000632E7"/>
    <w:rsid w:val="000636B0"/>
    <w:rsid w:val="00063F1D"/>
    <w:rsid w:val="000666D7"/>
    <w:rsid w:val="000677D5"/>
    <w:rsid w:val="000702D5"/>
    <w:rsid w:val="00070C7C"/>
    <w:rsid w:val="00074241"/>
    <w:rsid w:val="000766ED"/>
    <w:rsid w:val="00076B4E"/>
    <w:rsid w:val="00077693"/>
    <w:rsid w:val="00080564"/>
    <w:rsid w:val="00081A64"/>
    <w:rsid w:val="000834AA"/>
    <w:rsid w:val="00087522"/>
    <w:rsid w:val="00087B85"/>
    <w:rsid w:val="000910A5"/>
    <w:rsid w:val="00092DBB"/>
    <w:rsid w:val="00093B7A"/>
    <w:rsid w:val="000968EE"/>
    <w:rsid w:val="000A086C"/>
    <w:rsid w:val="000A238C"/>
    <w:rsid w:val="000A3972"/>
    <w:rsid w:val="000A3FB0"/>
    <w:rsid w:val="000A4944"/>
    <w:rsid w:val="000A6847"/>
    <w:rsid w:val="000A69AF"/>
    <w:rsid w:val="000A7F87"/>
    <w:rsid w:val="000B0B15"/>
    <w:rsid w:val="000B329C"/>
    <w:rsid w:val="000B5814"/>
    <w:rsid w:val="000B60B9"/>
    <w:rsid w:val="000B6631"/>
    <w:rsid w:val="000B6820"/>
    <w:rsid w:val="000B7E6F"/>
    <w:rsid w:val="000C19DD"/>
    <w:rsid w:val="000C47F8"/>
    <w:rsid w:val="000C4FE5"/>
    <w:rsid w:val="000C5AE3"/>
    <w:rsid w:val="000C5E24"/>
    <w:rsid w:val="000D2139"/>
    <w:rsid w:val="000D2320"/>
    <w:rsid w:val="000D4775"/>
    <w:rsid w:val="000D65BF"/>
    <w:rsid w:val="000D7FCB"/>
    <w:rsid w:val="000E34DF"/>
    <w:rsid w:val="000E6141"/>
    <w:rsid w:val="000E6B8A"/>
    <w:rsid w:val="000E7522"/>
    <w:rsid w:val="000E7E57"/>
    <w:rsid w:val="000F034F"/>
    <w:rsid w:val="000F0CAD"/>
    <w:rsid w:val="000F12F5"/>
    <w:rsid w:val="000F1432"/>
    <w:rsid w:val="000F15E2"/>
    <w:rsid w:val="000F17D3"/>
    <w:rsid w:val="000F3A82"/>
    <w:rsid w:val="000F477D"/>
    <w:rsid w:val="000F4F23"/>
    <w:rsid w:val="000F5212"/>
    <w:rsid w:val="000F77D8"/>
    <w:rsid w:val="0010014F"/>
    <w:rsid w:val="00101B11"/>
    <w:rsid w:val="00101C18"/>
    <w:rsid w:val="00102BE7"/>
    <w:rsid w:val="00103380"/>
    <w:rsid w:val="0010489C"/>
    <w:rsid w:val="001105DF"/>
    <w:rsid w:val="00110A02"/>
    <w:rsid w:val="00110E66"/>
    <w:rsid w:val="0011225C"/>
    <w:rsid w:val="001122D8"/>
    <w:rsid w:val="00113B26"/>
    <w:rsid w:val="00113CB6"/>
    <w:rsid w:val="001147F6"/>
    <w:rsid w:val="00116F88"/>
    <w:rsid w:val="001177C6"/>
    <w:rsid w:val="00117A41"/>
    <w:rsid w:val="00120462"/>
    <w:rsid w:val="00122EA2"/>
    <w:rsid w:val="00124AA3"/>
    <w:rsid w:val="00124D38"/>
    <w:rsid w:val="00125114"/>
    <w:rsid w:val="00126770"/>
    <w:rsid w:val="00126B5F"/>
    <w:rsid w:val="00126C63"/>
    <w:rsid w:val="001274A0"/>
    <w:rsid w:val="0013021D"/>
    <w:rsid w:val="001305FC"/>
    <w:rsid w:val="00131E81"/>
    <w:rsid w:val="0013420C"/>
    <w:rsid w:val="00134372"/>
    <w:rsid w:val="0013539E"/>
    <w:rsid w:val="00135DA5"/>
    <w:rsid w:val="00136113"/>
    <w:rsid w:val="001363EF"/>
    <w:rsid w:val="00136ECB"/>
    <w:rsid w:val="00136F54"/>
    <w:rsid w:val="00137169"/>
    <w:rsid w:val="00137282"/>
    <w:rsid w:val="001373F7"/>
    <w:rsid w:val="001376A5"/>
    <w:rsid w:val="00141583"/>
    <w:rsid w:val="001422B6"/>
    <w:rsid w:val="0014275C"/>
    <w:rsid w:val="00145543"/>
    <w:rsid w:val="0015282D"/>
    <w:rsid w:val="00153AB0"/>
    <w:rsid w:val="00154596"/>
    <w:rsid w:val="00154653"/>
    <w:rsid w:val="0015576B"/>
    <w:rsid w:val="00157F3C"/>
    <w:rsid w:val="001645D5"/>
    <w:rsid w:val="00166C72"/>
    <w:rsid w:val="00171001"/>
    <w:rsid w:val="00174FBF"/>
    <w:rsid w:val="00176311"/>
    <w:rsid w:val="001764E0"/>
    <w:rsid w:val="00176F5C"/>
    <w:rsid w:val="00180F94"/>
    <w:rsid w:val="00181BDD"/>
    <w:rsid w:val="00181C54"/>
    <w:rsid w:val="00183F9A"/>
    <w:rsid w:val="001840D9"/>
    <w:rsid w:val="00184BC0"/>
    <w:rsid w:val="00186DFC"/>
    <w:rsid w:val="00190165"/>
    <w:rsid w:val="001937DF"/>
    <w:rsid w:val="0019498B"/>
    <w:rsid w:val="0019585F"/>
    <w:rsid w:val="00197A74"/>
    <w:rsid w:val="001A117C"/>
    <w:rsid w:val="001A25E1"/>
    <w:rsid w:val="001A3D3A"/>
    <w:rsid w:val="001A6446"/>
    <w:rsid w:val="001A6773"/>
    <w:rsid w:val="001A7A02"/>
    <w:rsid w:val="001B0AA7"/>
    <w:rsid w:val="001B1ECE"/>
    <w:rsid w:val="001B287B"/>
    <w:rsid w:val="001B2C81"/>
    <w:rsid w:val="001B3540"/>
    <w:rsid w:val="001B4266"/>
    <w:rsid w:val="001B4896"/>
    <w:rsid w:val="001B49A7"/>
    <w:rsid w:val="001B6DF5"/>
    <w:rsid w:val="001B6E6D"/>
    <w:rsid w:val="001B7037"/>
    <w:rsid w:val="001C0E6E"/>
    <w:rsid w:val="001C2862"/>
    <w:rsid w:val="001C3739"/>
    <w:rsid w:val="001C45E9"/>
    <w:rsid w:val="001C50F3"/>
    <w:rsid w:val="001C5E40"/>
    <w:rsid w:val="001C789E"/>
    <w:rsid w:val="001D073E"/>
    <w:rsid w:val="001D1217"/>
    <w:rsid w:val="001D1417"/>
    <w:rsid w:val="001D207D"/>
    <w:rsid w:val="001D2554"/>
    <w:rsid w:val="001D416D"/>
    <w:rsid w:val="001D424C"/>
    <w:rsid w:val="001D5612"/>
    <w:rsid w:val="001D5B86"/>
    <w:rsid w:val="001D68C3"/>
    <w:rsid w:val="001E02AC"/>
    <w:rsid w:val="001E0714"/>
    <w:rsid w:val="001E2117"/>
    <w:rsid w:val="001E28F1"/>
    <w:rsid w:val="001E43A4"/>
    <w:rsid w:val="001E59EB"/>
    <w:rsid w:val="001E79EA"/>
    <w:rsid w:val="001E7A25"/>
    <w:rsid w:val="001F0FC1"/>
    <w:rsid w:val="001F1425"/>
    <w:rsid w:val="001F2A38"/>
    <w:rsid w:val="001F40C1"/>
    <w:rsid w:val="001F43E4"/>
    <w:rsid w:val="001F4DA5"/>
    <w:rsid w:val="001F5760"/>
    <w:rsid w:val="001F5B72"/>
    <w:rsid w:val="001F653E"/>
    <w:rsid w:val="001F7920"/>
    <w:rsid w:val="00200E48"/>
    <w:rsid w:val="00201BD3"/>
    <w:rsid w:val="002024DB"/>
    <w:rsid w:val="002037C3"/>
    <w:rsid w:val="00204CFD"/>
    <w:rsid w:val="002063FA"/>
    <w:rsid w:val="00207975"/>
    <w:rsid w:val="0021093D"/>
    <w:rsid w:val="00210D8F"/>
    <w:rsid w:val="00212841"/>
    <w:rsid w:val="00214E26"/>
    <w:rsid w:val="0021521D"/>
    <w:rsid w:val="00216A5E"/>
    <w:rsid w:val="002174DA"/>
    <w:rsid w:val="0021776E"/>
    <w:rsid w:val="00217C22"/>
    <w:rsid w:val="00217F45"/>
    <w:rsid w:val="00232416"/>
    <w:rsid w:val="00233248"/>
    <w:rsid w:val="00234FA6"/>
    <w:rsid w:val="00236A82"/>
    <w:rsid w:val="00240065"/>
    <w:rsid w:val="0024146B"/>
    <w:rsid w:val="00241B9D"/>
    <w:rsid w:val="00241F44"/>
    <w:rsid w:val="00243C3C"/>
    <w:rsid w:val="00244607"/>
    <w:rsid w:val="00244980"/>
    <w:rsid w:val="002450D7"/>
    <w:rsid w:val="00245C96"/>
    <w:rsid w:val="002463B1"/>
    <w:rsid w:val="002478F2"/>
    <w:rsid w:val="00250BC1"/>
    <w:rsid w:val="00251C45"/>
    <w:rsid w:val="00254131"/>
    <w:rsid w:val="00255310"/>
    <w:rsid w:val="0025564A"/>
    <w:rsid w:val="00255ADD"/>
    <w:rsid w:val="00255E7E"/>
    <w:rsid w:val="0026026D"/>
    <w:rsid w:val="00261FEC"/>
    <w:rsid w:val="00262C9B"/>
    <w:rsid w:val="00263AB5"/>
    <w:rsid w:val="00263BC4"/>
    <w:rsid w:val="0026453A"/>
    <w:rsid w:val="002665CE"/>
    <w:rsid w:val="00270B30"/>
    <w:rsid w:val="00270C2B"/>
    <w:rsid w:val="002723A9"/>
    <w:rsid w:val="00272883"/>
    <w:rsid w:val="002745CD"/>
    <w:rsid w:val="00274B51"/>
    <w:rsid w:val="00275818"/>
    <w:rsid w:val="00275DCF"/>
    <w:rsid w:val="0027634D"/>
    <w:rsid w:val="0027749B"/>
    <w:rsid w:val="00281A9A"/>
    <w:rsid w:val="0028387E"/>
    <w:rsid w:val="00283E9A"/>
    <w:rsid w:val="002847EF"/>
    <w:rsid w:val="0028765F"/>
    <w:rsid w:val="002906A8"/>
    <w:rsid w:val="00290B0C"/>
    <w:rsid w:val="00290CCE"/>
    <w:rsid w:val="00296D90"/>
    <w:rsid w:val="002A0666"/>
    <w:rsid w:val="002A0EA7"/>
    <w:rsid w:val="002A21D7"/>
    <w:rsid w:val="002A2D1E"/>
    <w:rsid w:val="002A3566"/>
    <w:rsid w:val="002A36F3"/>
    <w:rsid w:val="002A40EF"/>
    <w:rsid w:val="002A46C9"/>
    <w:rsid w:val="002A65BD"/>
    <w:rsid w:val="002A69E2"/>
    <w:rsid w:val="002B1835"/>
    <w:rsid w:val="002B2B60"/>
    <w:rsid w:val="002B44B9"/>
    <w:rsid w:val="002B48D4"/>
    <w:rsid w:val="002B4AB6"/>
    <w:rsid w:val="002B73FA"/>
    <w:rsid w:val="002C0004"/>
    <w:rsid w:val="002C131A"/>
    <w:rsid w:val="002C1F5F"/>
    <w:rsid w:val="002C235F"/>
    <w:rsid w:val="002C56BE"/>
    <w:rsid w:val="002C5B4E"/>
    <w:rsid w:val="002C6F2B"/>
    <w:rsid w:val="002C7A49"/>
    <w:rsid w:val="002D0C19"/>
    <w:rsid w:val="002D36BF"/>
    <w:rsid w:val="002D53D4"/>
    <w:rsid w:val="002D5711"/>
    <w:rsid w:val="002D6AF5"/>
    <w:rsid w:val="002D751F"/>
    <w:rsid w:val="002E1A2E"/>
    <w:rsid w:val="002E555C"/>
    <w:rsid w:val="002E68F3"/>
    <w:rsid w:val="002F0DE6"/>
    <w:rsid w:val="002F1156"/>
    <w:rsid w:val="002F11C8"/>
    <w:rsid w:val="002F50E6"/>
    <w:rsid w:val="002F52A6"/>
    <w:rsid w:val="002F7FF0"/>
    <w:rsid w:val="00303073"/>
    <w:rsid w:val="00303388"/>
    <w:rsid w:val="00303C1D"/>
    <w:rsid w:val="00304B06"/>
    <w:rsid w:val="00305FDA"/>
    <w:rsid w:val="00307B18"/>
    <w:rsid w:val="003119FD"/>
    <w:rsid w:val="00311CBF"/>
    <w:rsid w:val="003120BD"/>
    <w:rsid w:val="00312FB2"/>
    <w:rsid w:val="00313665"/>
    <w:rsid w:val="0031448F"/>
    <w:rsid w:val="0031490D"/>
    <w:rsid w:val="00314BB2"/>
    <w:rsid w:val="00315587"/>
    <w:rsid w:val="00315C6D"/>
    <w:rsid w:val="00316DE3"/>
    <w:rsid w:val="003209A2"/>
    <w:rsid w:val="00321092"/>
    <w:rsid w:val="00321278"/>
    <w:rsid w:val="00323250"/>
    <w:rsid w:val="00325394"/>
    <w:rsid w:val="00325E6A"/>
    <w:rsid w:val="00326ED0"/>
    <w:rsid w:val="00327401"/>
    <w:rsid w:val="00331528"/>
    <w:rsid w:val="00331549"/>
    <w:rsid w:val="00331930"/>
    <w:rsid w:val="0033280E"/>
    <w:rsid w:val="0033362A"/>
    <w:rsid w:val="003344FB"/>
    <w:rsid w:val="00334616"/>
    <w:rsid w:val="00335216"/>
    <w:rsid w:val="0033724D"/>
    <w:rsid w:val="00340AA7"/>
    <w:rsid w:val="00341CB6"/>
    <w:rsid w:val="0034281B"/>
    <w:rsid w:val="00343C17"/>
    <w:rsid w:val="00343DF6"/>
    <w:rsid w:val="00346865"/>
    <w:rsid w:val="00350661"/>
    <w:rsid w:val="00351B8A"/>
    <w:rsid w:val="003523D1"/>
    <w:rsid w:val="003549C2"/>
    <w:rsid w:val="00355E10"/>
    <w:rsid w:val="00356ECE"/>
    <w:rsid w:val="00360000"/>
    <w:rsid w:val="00360A47"/>
    <w:rsid w:val="00362C1C"/>
    <w:rsid w:val="00363AFD"/>
    <w:rsid w:val="00363C55"/>
    <w:rsid w:val="00365050"/>
    <w:rsid w:val="00373431"/>
    <w:rsid w:val="00373ABD"/>
    <w:rsid w:val="00373F8D"/>
    <w:rsid w:val="00374418"/>
    <w:rsid w:val="00375392"/>
    <w:rsid w:val="00380D1F"/>
    <w:rsid w:val="003812C0"/>
    <w:rsid w:val="003849C0"/>
    <w:rsid w:val="00385811"/>
    <w:rsid w:val="0038765B"/>
    <w:rsid w:val="00387A0C"/>
    <w:rsid w:val="00390617"/>
    <w:rsid w:val="0039104B"/>
    <w:rsid w:val="003937CD"/>
    <w:rsid w:val="0039497B"/>
    <w:rsid w:val="0039503C"/>
    <w:rsid w:val="0039560A"/>
    <w:rsid w:val="00396546"/>
    <w:rsid w:val="003A0F9A"/>
    <w:rsid w:val="003A1EC7"/>
    <w:rsid w:val="003A2D1C"/>
    <w:rsid w:val="003A416C"/>
    <w:rsid w:val="003A44A3"/>
    <w:rsid w:val="003A6320"/>
    <w:rsid w:val="003A7F2D"/>
    <w:rsid w:val="003B1922"/>
    <w:rsid w:val="003B2365"/>
    <w:rsid w:val="003B4862"/>
    <w:rsid w:val="003B583A"/>
    <w:rsid w:val="003B673B"/>
    <w:rsid w:val="003C0704"/>
    <w:rsid w:val="003C0F28"/>
    <w:rsid w:val="003C1521"/>
    <w:rsid w:val="003C1F06"/>
    <w:rsid w:val="003C29D7"/>
    <w:rsid w:val="003C29E1"/>
    <w:rsid w:val="003C5942"/>
    <w:rsid w:val="003C6766"/>
    <w:rsid w:val="003D1302"/>
    <w:rsid w:val="003D2254"/>
    <w:rsid w:val="003D263F"/>
    <w:rsid w:val="003D4507"/>
    <w:rsid w:val="003D585F"/>
    <w:rsid w:val="003D6039"/>
    <w:rsid w:val="003D73C1"/>
    <w:rsid w:val="003D7B09"/>
    <w:rsid w:val="003D7C6F"/>
    <w:rsid w:val="003E0279"/>
    <w:rsid w:val="003E16B0"/>
    <w:rsid w:val="003E2260"/>
    <w:rsid w:val="003E3748"/>
    <w:rsid w:val="003E37DC"/>
    <w:rsid w:val="003E4896"/>
    <w:rsid w:val="003E775C"/>
    <w:rsid w:val="003F0DDB"/>
    <w:rsid w:val="003F1531"/>
    <w:rsid w:val="003F2051"/>
    <w:rsid w:val="003F471B"/>
    <w:rsid w:val="003F7FDA"/>
    <w:rsid w:val="004034CE"/>
    <w:rsid w:val="0040539A"/>
    <w:rsid w:val="004061E7"/>
    <w:rsid w:val="00407E1D"/>
    <w:rsid w:val="00410237"/>
    <w:rsid w:val="0041347F"/>
    <w:rsid w:val="00417089"/>
    <w:rsid w:val="004171FA"/>
    <w:rsid w:val="00417A85"/>
    <w:rsid w:val="00420697"/>
    <w:rsid w:val="00420CCD"/>
    <w:rsid w:val="004223C7"/>
    <w:rsid w:val="00422E4C"/>
    <w:rsid w:val="0042422C"/>
    <w:rsid w:val="00427AC2"/>
    <w:rsid w:val="004314E6"/>
    <w:rsid w:val="00431FDA"/>
    <w:rsid w:val="0043490E"/>
    <w:rsid w:val="00437431"/>
    <w:rsid w:val="00441F3D"/>
    <w:rsid w:val="004423FE"/>
    <w:rsid w:val="00443E1E"/>
    <w:rsid w:val="0044734D"/>
    <w:rsid w:val="00447636"/>
    <w:rsid w:val="00450926"/>
    <w:rsid w:val="00451213"/>
    <w:rsid w:val="0045164D"/>
    <w:rsid w:val="004533DD"/>
    <w:rsid w:val="00454C9E"/>
    <w:rsid w:val="00454D55"/>
    <w:rsid w:val="00455EA7"/>
    <w:rsid w:val="004566A3"/>
    <w:rsid w:val="004607C9"/>
    <w:rsid w:val="00461E4A"/>
    <w:rsid w:val="004625D2"/>
    <w:rsid w:val="00462FA9"/>
    <w:rsid w:val="00470DA6"/>
    <w:rsid w:val="00471491"/>
    <w:rsid w:val="00471C60"/>
    <w:rsid w:val="004726EB"/>
    <w:rsid w:val="004746C5"/>
    <w:rsid w:val="004755B7"/>
    <w:rsid w:val="004779B4"/>
    <w:rsid w:val="00483802"/>
    <w:rsid w:val="00484589"/>
    <w:rsid w:val="00484793"/>
    <w:rsid w:val="0048507C"/>
    <w:rsid w:val="004869AA"/>
    <w:rsid w:val="00487421"/>
    <w:rsid w:val="00487B5A"/>
    <w:rsid w:val="0049108D"/>
    <w:rsid w:val="00491347"/>
    <w:rsid w:val="00491F31"/>
    <w:rsid w:val="00492F48"/>
    <w:rsid w:val="00493FB8"/>
    <w:rsid w:val="0049459D"/>
    <w:rsid w:val="00494913"/>
    <w:rsid w:val="00494C74"/>
    <w:rsid w:val="004978CD"/>
    <w:rsid w:val="004A0098"/>
    <w:rsid w:val="004A08A9"/>
    <w:rsid w:val="004A504E"/>
    <w:rsid w:val="004B1017"/>
    <w:rsid w:val="004B1809"/>
    <w:rsid w:val="004B182A"/>
    <w:rsid w:val="004B1FA6"/>
    <w:rsid w:val="004B3E32"/>
    <w:rsid w:val="004B3F4F"/>
    <w:rsid w:val="004B6279"/>
    <w:rsid w:val="004B6981"/>
    <w:rsid w:val="004B7AA4"/>
    <w:rsid w:val="004C05FC"/>
    <w:rsid w:val="004C2D73"/>
    <w:rsid w:val="004C4F08"/>
    <w:rsid w:val="004C5E28"/>
    <w:rsid w:val="004C78C8"/>
    <w:rsid w:val="004D068C"/>
    <w:rsid w:val="004D1CCD"/>
    <w:rsid w:val="004D508D"/>
    <w:rsid w:val="004D50E3"/>
    <w:rsid w:val="004D7C8B"/>
    <w:rsid w:val="004E0153"/>
    <w:rsid w:val="004E0333"/>
    <w:rsid w:val="004E1591"/>
    <w:rsid w:val="004E25CC"/>
    <w:rsid w:val="004E280F"/>
    <w:rsid w:val="004E4044"/>
    <w:rsid w:val="004E4718"/>
    <w:rsid w:val="004E507F"/>
    <w:rsid w:val="004E50B0"/>
    <w:rsid w:val="004E5829"/>
    <w:rsid w:val="004E7BEB"/>
    <w:rsid w:val="004F0783"/>
    <w:rsid w:val="004F2DAE"/>
    <w:rsid w:val="004F4F0C"/>
    <w:rsid w:val="004F67D7"/>
    <w:rsid w:val="0050097F"/>
    <w:rsid w:val="00501128"/>
    <w:rsid w:val="0050283E"/>
    <w:rsid w:val="00503059"/>
    <w:rsid w:val="005042CB"/>
    <w:rsid w:val="00505312"/>
    <w:rsid w:val="00506106"/>
    <w:rsid w:val="00507E29"/>
    <w:rsid w:val="005100F8"/>
    <w:rsid w:val="005112F7"/>
    <w:rsid w:val="0051244E"/>
    <w:rsid w:val="0051265C"/>
    <w:rsid w:val="005137EC"/>
    <w:rsid w:val="00513EBB"/>
    <w:rsid w:val="00514396"/>
    <w:rsid w:val="00515AC2"/>
    <w:rsid w:val="00520975"/>
    <w:rsid w:val="00520D41"/>
    <w:rsid w:val="00521C4B"/>
    <w:rsid w:val="005226DE"/>
    <w:rsid w:val="00522CE2"/>
    <w:rsid w:val="005241B2"/>
    <w:rsid w:val="005249FA"/>
    <w:rsid w:val="00524E77"/>
    <w:rsid w:val="005272EB"/>
    <w:rsid w:val="00527D15"/>
    <w:rsid w:val="005300B6"/>
    <w:rsid w:val="005316EA"/>
    <w:rsid w:val="00531B45"/>
    <w:rsid w:val="0053334D"/>
    <w:rsid w:val="00533D97"/>
    <w:rsid w:val="00535631"/>
    <w:rsid w:val="0053592F"/>
    <w:rsid w:val="005371DE"/>
    <w:rsid w:val="005376EE"/>
    <w:rsid w:val="00541222"/>
    <w:rsid w:val="00542572"/>
    <w:rsid w:val="00542840"/>
    <w:rsid w:val="00542D86"/>
    <w:rsid w:val="005440BA"/>
    <w:rsid w:val="00544867"/>
    <w:rsid w:val="005451E1"/>
    <w:rsid w:val="00546AB0"/>
    <w:rsid w:val="00547BAF"/>
    <w:rsid w:val="005506CA"/>
    <w:rsid w:val="00551078"/>
    <w:rsid w:val="005512C8"/>
    <w:rsid w:val="00551325"/>
    <w:rsid w:val="00552110"/>
    <w:rsid w:val="00553736"/>
    <w:rsid w:val="00557729"/>
    <w:rsid w:val="00557920"/>
    <w:rsid w:val="005609AA"/>
    <w:rsid w:val="00561DF3"/>
    <w:rsid w:val="00563852"/>
    <w:rsid w:val="00564513"/>
    <w:rsid w:val="00565594"/>
    <w:rsid w:val="005657D0"/>
    <w:rsid w:val="00565D10"/>
    <w:rsid w:val="00566C8D"/>
    <w:rsid w:val="00571E17"/>
    <w:rsid w:val="0057259D"/>
    <w:rsid w:val="00572706"/>
    <w:rsid w:val="005727B7"/>
    <w:rsid w:val="0057416B"/>
    <w:rsid w:val="00574776"/>
    <w:rsid w:val="00575A2D"/>
    <w:rsid w:val="00576F0F"/>
    <w:rsid w:val="00577459"/>
    <w:rsid w:val="00580242"/>
    <w:rsid w:val="0058234A"/>
    <w:rsid w:val="00582984"/>
    <w:rsid w:val="0058484B"/>
    <w:rsid w:val="00585211"/>
    <w:rsid w:val="005853CC"/>
    <w:rsid w:val="005859C7"/>
    <w:rsid w:val="00585EE3"/>
    <w:rsid w:val="00586B62"/>
    <w:rsid w:val="0058759F"/>
    <w:rsid w:val="00590604"/>
    <w:rsid w:val="005916C8"/>
    <w:rsid w:val="00592686"/>
    <w:rsid w:val="00594EB7"/>
    <w:rsid w:val="005959B7"/>
    <w:rsid w:val="005A006C"/>
    <w:rsid w:val="005A297E"/>
    <w:rsid w:val="005A2B04"/>
    <w:rsid w:val="005A38E0"/>
    <w:rsid w:val="005A3DAB"/>
    <w:rsid w:val="005A417D"/>
    <w:rsid w:val="005A562E"/>
    <w:rsid w:val="005A6A84"/>
    <w:rsid w:val="005B118A"/>
    <w:rsid w:val="005B1403"/>
    <w:rsid w:val="005B1A5C"/>
    <w:rsid w:val="005B3A30"/>
    <w:rsid w:val="005B4EB0"/>
    <w:rsid w:val="005B61F7"/>
    <w:rsid w:val="005B6C50"/>
    <w:rsid w:val="005B76B7"/>
    <w:rsid w:val="005B7F76"/>
    <w:rsid w:val="005C0F5B"/>
    <w:rsid w:val="005C2636"/>
    <w:rsid w:val="005C278F"/>
    <w:rsid w:val="005C41BD"/>
    <w:rsid w:val="005C44D6"/>
    <w:rsid w:val="005C646F"/>
    <w:rsid w:val="005D02FD"/>
    <w:rsid w:val="005D4F7B"/>
    <w:rsid w:val="005D598A"/>
    <w:rsid w:val="005D59CD"/>
    <w:rsid w:val="005D5B77"/>
    <w:rsid w:val="005D5DAB"/>
    <w:rsid w:val="005D5E14"/>
    <w:rsid w:val="005D6D06"/>
    <w:rsid w:val="005D7BA7"/>
    <w:rsid w:val="005D7CDD"/>
    <w:rsid w:val="005E0FDA"/>
    <w:rsid w:val="005E1BF3"/>
    <w:rsid w:val="005E2235"/>
    <w:rsid w:val="005E2BB3"/>
    <w:rsid w:val="005E431C"/>
    <w:rsid w:val="005E4EB0"/>
    <w:rsid w:val="005E548C"/>
    <w:rsid w:val="005E5FDA"/>
    <w:rsid w:val="005E6DDF"/>
    <w:rsid w:val="005F0F12"/>
    <w:rsid w:val="005F22DE"/>
    <w:rsid w:val="005F25E5"/>
    <w:rsid w:val="005F5A30"/>
    <w:rsid w:val="005F5FF7"/>
    <w:rsid w:val="005F719B"/>
    <w:rsid w:val="005F76A8"/>
    <w:rsid w:val="005F76EA"/>
    <w:rsid w:val="00601387"/>
    <w:rsid w:val="00601671"/>
    <w:rsid w:val="00601D2C"/>
    <w:rsid w:val="006066D4"/>
    <w:rsid w:val="00607029"/>
    <w:rsid w:val="00610802"/>
    <w:rsid w:val="0061151C"/>
    <w:rsid w:val="006117AA"/>
    <w:rsid w:val="006121AF"/>
    <w:rsid w:val="00612E5F"/>
    <w:rsid w:val="0061405B"/>
    <w:rsid w:val="0061546C"/>
    <w:rsid w:val="006166FE"/>
    <w:rsid w:val="00617320"/>
    <w:rsid w:val="006217F6"/>
    <w:rsid w:val="006227AE"/>
    <w:rsid w:val="0062403F"/>
    <w:rsid w:val="0062440E"/>
    <w:rsid w:val="006257C1"/>
    <w:rsid w:val="00626205"/>
    <w:rsid w:val="00626C5B"/>
    <w:rsid w:val="00627CE5"/>
    <w:rsid w:val="0063105B"/>
    <w:rsid w:val="0063432E"/>
    <w:rsid w:val="00634A12"/>
    <w:rsid w:val="00634E71"/>
    <w:rsid w:val="0063528C"/>
    <w:rsid w:val="006357B0"/>
    <w:rsid w:val="00635FBA"/>
    <w:rsid w:val="00637429"/>
    <w:rsid w:val="006412F2"/>
    <w:rsid w:val="0064134F"/>
    <w:rsid w:val="00642202"/>
    <w:rsid w:val="00644FB3"/>
    <w:rsid w:val="0064560B"/>
    <w:rsid w:val="00646D63"/>
    <w:rsid w:val="00647049"/>
    <w:rsid w:val="006478D7"/>
    <w:rsid w:val="0065055C"/>
    <w:rsid w:val="0065225B"/>
    <w:rsid w:val="00652F1A"/>
    <w:rsid w:val="00654BE3"/>
    <w:rsid w:val="00660094"/>
    <w:rsid w:val="00662DF3"/>
    <w:rsid w:val="00663555"/>
    <w:rsid w:val="006640E9"/>
    <w:rsid w:val="006646D6"/>
    <w:rsid w:val="0066478A"/>
    <w:rsid w:val="00667A57"/>
    <w:rsid w:val="00672716"/>
    <w:rsid w:val="00672C07"/>
    <w:rsid w:val="0067455E"/>
    <w:rsid w:val="00677066"/>
    <w:rsid w:val="00681520"/>
    <w:rsid w:val="00684024"/>
    <w:rsid w:val="006865BA"/>
    <w:rsid w:val="00686D70"/>
    <w:rsid w:val="006909E5"/>
    <w:rsid w:val="006914CF"/>
    <w:rsid w:val="0069333B"/>
    <w:rsid w:val="006969F9"/>
    <w:rsid w:val="00697C30"/>
    <w:rsid w:val="00697FD3"/>
    <w:rsid w:val="006A0B04"/>
    <w:rsid w:val="006A4B65"/>
    <w:rsid w:val="006A51B7"/>
    <w:rsid w:val="006A6BC2"/>
    <w:rsid w:val="006A70BC"/>
    <w:rsid w:val="006B1AB2"/>
    <w:rsid w:val="006B2419"/>
    <w:rsid w:val="006B2B91"/>
    <w:rsid w:val="006B3142"/>
    <w:rsid w:val="006B35A9"/>
    <w:rsid w:val="006B4F2D"/>
    <w:rsid w:val="006B6DF4"/>
    <w:rsid w:val="006C0C16"/>
    <w:rsid w:val="006C572F"/>
    <w:rsid w:val="006C67BB"/>
    <w:rsid w:val="006D0385"/>
    <w:rsid w:val="006D0927"/>
    <w:rsid w:val="006D11D7"/>
    <w:rsid w:val="006D16EB"/>
    <w:rsid w:val="006D460B"/>
    <w:rsid w:val="006D5F76"/>
    <w:rsid w:val="006D77A6"/>
    <w:rsid w:val="006D7966"/>
    <w:rsid w:val="006E0BB5"/>
    <w:rsid w:val="006E0F9F"/>
    <w:rsid w:val="006E19D6"/>
    <w:rsid w:val="006E4906"/>
    <w:rsid w:val="006E4A1E"/>
    <w:rsid w:val="006E6338"/>
    <w:rsid w:val="006E6745"/>
    <w:rsid w:val="006F0A92"/>
    <w:rsid w:val="006F1E4D"/>
    <w:rsid w:val="006F1F43"/>
    <w:rsid w:val="006F361D"/>
    <w:rsid w:val="006F7245"/>
    <w:rsid w:val="00700812"/>
    <w:rsid w:val="007042A5"/>
    <w:rsid w:val="00704BBA"/>
    <w:rsid w:val="007063B8"/>
    <w:rsid w:val="0070693E"/>
    <w:rsid w:val="0070766D"/>
    <w:rsid w:val="00712E28"/>
    <w:rsid w:val="00714B34"/>
    <w:rsid w:val="00715807"/>
    <w:rsid w:val="00720BAB"/>
    <w:rsid w:val="00721060"/>
    <w:rsid w:val="00721DFA"/>
    <w:rsid w:val="00722C41"/>
    <w:rsid w:val="00724C0D"/>
    <w:rsid w:val="00725355"/>
    <w:rsid w:val="007254FF"/>
    <w:rsid w:val="00725A0B"/>
    <w:rsid w:val="00726FC1"/>
    <w:rsid w:val="00727D44"/>
    <w:rsid w:val="00730688"/>
    <w:rsid w:val="00731B17"/>
    <w:rsid w:val="0073369D"/>
    <w:rsid w:val="0073425D"/>
    <w:rsid w:val="00734A52"/>
    <w:rsid w:val="0073715A"/>
    <w:rsid w:val="00737832"/>
    <w:rsid w:val="00740401"/>
    <w:rsid w:val="007409EA"/>
    <w:rsid w:val="00744D27"/>
    <w:rsid w:val="00745D00"/>
    <w:rsid w:val="007461D3"/>
    <w:rsid w:val="007478A7"/>
    <w:rsid w:val="00750765"/>
    <w:rsid w:val="00750CB3"/>
    <w:rsid w:val="00750CFE"/>
    <w:rsid w:val="00752A7A"/>
    <w:rsid w:val="007536BF"/>
    <w:rsid w:val="0075589F"/>
    <w:rsid w:val="00755FCC"/>
    <w:rsid w:val="00756393"/>
    <w:rsid w:val="00756840"/>
    <w:rsid w:val="00757587"/>
    <w:rsid w:val="007603B8"/>
    <w:rsid w:val="007613B0"/>
    <w:rsid w:val="00761423"/>
    <w:rsid w:val="00762114"/>
    <w:rsid w:val="00762E5B"/>
    <w:rsid w:val="0076316E"/>
    <w:rsid w:val="00764D5E"/>
    <w:rsid w:val="00765C3C"/>
    <w:rsid w:val="00765FB7"/>
    <w:rsid w:val="007663A5"/>
    <w:rsid w:val="0076688E"/>
    <w:rsid w:val="0077075C"/>
    <w:rsid w:val="007709C3"/>
    <w:rsid w:val="00772177"/>
    <w:rsid w:val="0077253D"/>
    <w:rsid w:val="007735A7"/>
    <w:rsid w:val="007744E6"/>
    <w:rsid w:val="00777C8F"/>
    <w:rsid w:val="00781865"/>
    <w:rsid w:val="00784F54"/>
    <w:rsid w:val="00785CCE"/>
    <w:rsid w:val="00786763"/>
    <w:rsid w:val="007869B9"/>
    <w:rsid w:val="00787D96"/>
    <w:rsid w:val="00790A7F"/>
    <w:rsid w:val="007917DF"/>
    <w:rsid w:val="00793F0E"/>
    <w:rsid w:val="00793FEB"/>
    <w:rsid w:val="007955F7"/>
    <w:rsid w:val="00796005"/>
    <w:rsid w:val="00796585"/>
    <w:rsid w:val="007965FA"/>
    <w:rsid w:val="00796905"/>
    <w:rsid w:val="00797591"/>
    <w:rsid w:val="00797B77"/>
    <w:rsid w:val="007A0602"/>
    <w:rsid w:val="007A3687"/>
    <w:rsid w:val="007A3A36"/>
    <w:rsid w:val="007A4024"/>
    <w:rsid w:val="007A47E5"/>
    <w:rsid w:val="007A4816"/>
    <w:rsid w:val="007A52E0"/>
    <w:rsid w:val="007A7202"/>
    <w:rsid w:val="007A725B"/>
    <w:rsid w:val="007A748B"/>
    <w:rsid w:val="007A7E68"/>
    <w:rsid w:val="007B0047"/>
    <w:rsid w:val="007B0531"/>
    <w:rsid w:val="007B4447"/>
    <w:rsid w:val="007B500F"/>
    <w:rsid w:val="007B7635"/>
    <w:rsid w:val="007B7D28"/>
    <w:rsid w:val="007C0421"/>
    <w:rsid w:val="007C1683"/>
    <w:rsid w:val="007C20E3"/>
    <w:rsid w:val="007C30BC"/>
    <w:rsid w:val="007C4085"/>
    <w:rsid w:val="007C46E8"/>
    <w:rsid w:val="007C4E0E"/>
    <w:rsid w:val="007C5133"/>
    <w:rsid w:val="007C6280"/>
    <w:rsid w:val="007C67BD"/>
    <w:rsid w:val="007C7C58"/>
    <w:rsid w:val="007D2BE1"/>
    <w:rsid w:val="007D5D83"/>
    <w:rsid w:val="007D765B"/>
    <w:rsid w:val="007E0BC3"/>
    <w:rsid w:val="007E2DBE"/>
    <w:rsid w:val="007E3406"/>
    <w:rsid w:val="007E3A36"/>
    <w:rsid w:val="007E4A44"/>
    <w:rsid w:val="007E65F6"/>
    <w:rsid w:val="007E6E5A"/>
    <w:rsid w:val="007E6FDD"/>
    <w:rsid w:val="007F1D1D"/>
    <w:rsid w:val="007F41DA"/>
    <w:rsid w:val="007F5DED"/>
    <w:rsid w:val="008000BB"/>
    <w:rsid w:val="00800AE8"/>
    <w:rsid w:val="008021DD"/>
    <w:rsid w:val="0080293B"/>
    <w:rsid w:val="00802A7D"/>
    <w:rsid w:val="00805A0C"/>
    <w:rsid w:val="008066D7"/>
    <w:rsid w:val="00811164"/>
    <w:rsid w:val="00811F0E"/>
    <w:rsid w:val="00812DD6"/>
    <w:rsid w:val="008146F1"/>
    <w:rsid w:val="00814F1A"/>
    <w:rsid w:val="00815043"/>
    <w:rsid w:val="008170C5"/>
    <w:rsid w:val="00820181"/>
    <w:rsid w:val="008241B3"/>
    <w:rsid w:val="008274DB"/>
    <w:rsid w:val="008303BA"/>
    <w:rsid w:val="008309FC"/>
    <w:rsid w:val="00831853"/>
    <w:rsid w:val="0083362B"/>
    <w:rsid w:val="00833C58"/>
    <w:rsid w:val="00834305"/>
    <w:rsid w:val="00834C8C"/>
    <w:rsid w:val="00837370"/>
    <w:rsid w:val="00840634"/>
    <w:rsid w:val="00843062"/>
    <w:rsid w:val="0084325C"/>
    <w:rsid w:val="00843531"/>
    <w:rsid w:val="0084473D"/>
    <w:rsid w:val="0084799D"/>
    <w:rsid w:val="00850C0C"/>
    <w:rsid w:val="00853D3A"/>
    <w:rsid w:val="00855FC8"/>
    <w:rsid w:val="00856862"/>
    <w:rsid w:val="008604BD"/>
    <w:rsid w:val="008619E0"/>
    <w:rsid w:val="00862EDD"/>
    <w:rsid w:val="00863518"/>
    <w:rsid w:val="0086397B"/>
    <w:rsid w:val="00863AAD"/>
    <w:rsid w:val="00864CE9"/>
    <w:rsid w:val="00864EE9"/>
    <w:rsid w:val="00865A74"/>
    <w:rsid w:val="008673E4"/>
    <w:rsid w:val="008676C5"/>
    <w:rsid w:val="00867FCB"/>
    <w:rsid w:val="0087079D"/>
    <w:rsid w:val="0087084F"/>
    <w:rsid w:val="00871448"/>
    <w:rsid w:val="0087147F"/>
    <w:rsid w:val="00871C91"/>
    <w:rsid w:val="008724D7"/>
    <w:rsid w:val="00873519"/>
    <w:rsid w:val="00873D9F"/>
    <w:rsid w:val="00876663"/>
    <w:rsid w:val="00880C42"/>
    <w:rsid w:val="00884F02"/>
    <w:rsid w:val="00887CFE"/>
    <w:rsid w:val="0089194B"/>
    <w:rsid w:val="00891F07"/>
    <w:rsid w:val="00894108"/>
    <w:rsid w:val="00894C7D"/>
    <w:rsid w:val="00895524"/>
    <w:rsid w:val="00895CA3"/>
    <w:rsid w:val="00896775"/>
    <w:rsid w:val="00896A45"/>
    <w:rsid w:val="0089766F"/>
    <w:rsid w:val="00897EE0"/>
    <w:rsid w:val="008A148E"/>
    <w:rsid w:val="008A2519"/>
    <w:rsid w:val="008A28E4"/>
    <w:rsid w:val="008A2E7B"/>
    <w:rsid w:val="008A3C6D"/>
    <w:rsid w:val="008A446E"/>
    <w:rsid w:val="008A712A"/>
    <w:rsid w:val="008B11FE"/>
    <w:rsid w:val="008B1BA3"/>
    <w:rsid w:val="008B22F9"/>
    <w:rsid w:val="008B54F3"/>
    <w:rsid w:val="008B61F7"/>
    <w:rsid w:val="008B62F0"/>
    <w:rsid w:val="008B70AF"/>
    <w:rsid w:val="008B7159"/>
    <w:rsid w:val="008C03EA"/>
    <w:rsid w:val="008C0D50"/>
    <w:rsid w:val="008C3B7A"/>
    <w:rsid w:val="008C41B6"/>
    <w:rsid w:val="008C5186"/>
    <w:rsid w:val="008C5783"/>
    <w:rsid w:val="008C6321"/>
    <w:rsid w:val="008C6EE8"/>
    <w:rsid w:val="008C765B"/>
    <w:rsid w:val="008C7F3E"/>
    <w:rsid w:val="008D16F4"/>
    <w:rsid w:val="008D1806"/>
    <w:rsid w:val="008D35A3"/>
    <w:rsid w:val="008D377C"/>
    <w:rsid w:val="008D448E"/>
    <w:rsid w:val="008D543E"/>
    <w:rsid w:val="008D55B8"/>
    <w:rsid w:val="008D59E4"/>
    <w:rsid w:val="008D70DA"/>
    <w:rsid w:val="008E04C2"/>
    <w:rsid w:val="008E3431"/>
    <w:rsid w:val="008E4B18"/>
    <w:rsid w:val="008E5B8E"/>
    <w:rsid w:val="008E7970"/>
    <w:rsid w:val="008E7DDC"/>
    <w:rsid w:val="008F34FD"/>
    <w:rsid w:val="008F395E"/>
    <w:rsid w:val="008F5478"/>
    <w:rsid w:val="009008A7"/>
    <w:rsid w:val="00902BFB"/>
    <w:rsid w:val="00903147"/>
    <w:rsid w:val="009034EB"/>
    <w:rsid w:val="00906E76"/>
    <w:rsid w:val="00906FE6"/>
    <w:rsid w:val="009074D2"/>
    <w:rsid w:val="00907792"/>
    <w:rsid w:val="00907F35"/>
    <w:rsid w:val="00907FA9"/>
    <w:rsid w:val="0091168F"/>
    <w:rsid w:val="00912A69"/>
    <w:rsid w:val="00912F95"/>
    <w:rsid w:val="009138CC"/>
    <w:rsid w:val="00914380"/>
    <w:rsid w:val="00916B15"/>
    <w:rsid w:val="009170D9"/>
    <w:rsid w:val="009208EC"/>
    <w:rsid w:val="00921E2C"/>
    <w:rsid w:val="009222FA"/>
    <w:rsid w:val="009250DA"/>
    <w:rsid w:val="00926C7F"/>
    <w:rsid w:val="00926CB2"/>
    <w:rsid w:val="00927057"/>
    <w:rsid w:val="009276F6"/>
    <w:rsid w:val="009277B5"/>
    <w:rsid w:val="00931061"/>
    <w:rsid w:val="009314E6"/>
    <w:rsid w:val="009337B8"/>
    <w:rsid w:val="00934A7C"/>
    <w:rsid w:val="009363D6"/>
    <w:rsid w:val="00936884"/>
    <w:rsid w:val="009404AC"/>
    <w:rsid w:val="009404E3"/>
    <w:rsid w:val="009416E8"/>
    <w:rsid w:val="009432B1"/>
    <w:rsid w:val="00944740"/>
    <w:rsid w:val="009449FE"/>
    <w:rsid w:val="00944DEF"/>
    <w:rsid w:val="00946DE1"/>
    <w:rsid w:val="00947DD2"/>
    <w:rsid w:val="00950F61"/>
    <w:rsid w:val="0095104A"/>
    <w:rsid w:val="0095168E"/>
    <w:rsid w:val="00952727"/>
    <w:rsid w:val="00955B5D"/>
    <w:rsid w:val="0095707B"/>
    <w:rsid w:val="00957BAA"/>
    <w:rsid w:val="00960338"/>
    <w:rsid w:val="00961CD0"/>
    <w:rsid w:val="00962F20"/>
    <w:rsid w:val="0096464E"/>
    <w:rsid w:val="00965A83"/>
    <w:rsid w:val="00966AE4"/>
    <w:rsid w:val="009674C3"/>
    <w:rsid w:val="0096790C"/>
    <w:rsid w:val="00970338"/>
    <w:rsid w:val="00970904"/>
    <w:rsid w:val="00970F79"/>
    <w:rsid w:val="00972D12"/>
    <w:rsid w:val="009742B7"/>
    <w:rsid w:val="00976DC9"/>
    <w:rsid w:val="00977F3F"/>
    <w:rsid w:val="00981154"/>
    <w:rsid w:val="00985777"/>
    <w:rsid w:val="00986FA3"/>
    <w:rsid w:val="00987ECA"/>
    <w:rsid w:val="0099091C"/>
    <w:rsid w:val="0099096F"/>
    <w:rsid w:val="00994EDD"/>
    <w:rsid w:val="0099565C"/>
    <w:rsid w:val="00996D87"/>
    <w:rsid w:val="009A1754"/>
    <w:rsid w:val="009A2CF9"/>
    <w:rsid w:val="009A2DE7"/>
    <w:rsid w:val="009A3748"/>
    <w:rsid w:val="009A3E3E"/>
    <w:rsid w:val="009A3FB7"/>
    <w:rsid w:val="009A50DA"/>
    <w:rsid w:val="009A558E"/>
    <w:rsid w:val="009A6F5A"/>
    <w:rsid w:val="009A7FB2"/>
    <w:rsid w:val="009B04A2"/>
    <w:rsid w:val="009B16E2"/>
    <w:rsid w:val="009B2D16"/>
    <w:rsid w:val="009B78B3"/>
    <w:rsid w:val="009C0662"/>
    <w:rsid w:val="009C0985"/>
    <w:rsid w:val="009C12AD"/>
    <w:rsid w:val="009C3770"/>
    <w:rsid w:val="009C68FB"/>
    <w:rsid w:val="009C7E30"/>
    <w:rsid w:val="009D0026"/>
    <w:rsid w:val="009D0A80"/>
    <w:rsid w:val="009D3BDA"/>
    <w:rsid w:val="009D3F1A"/>
    <w:rsid w:val="009D44D6"/>
    <w:rsid w:val="009D6102"/>
    <w:rsid w:val="009D6CF3"/>
    <w:rsid w:val="009D7CA3"/>
    <w:rsid w:val="009E2941"/>
    <w:rsid w:val="009E2AE5"/>
    <w:rsid w:val="009E5CDD"/>
    <w:rsid w:val="009E5EF0"/>
    <w:rsid w:val="009E6201"/>
    <w:rsid w:val="009E653C"/>
    <w:rsid w:val="009E66DA"/>
    <w:rsid w:val="009E6A27"/>
    <w:rsid w:val="009E7D25"/>
    <w:rsid w:val="009E7D96"/>
    <w:rsid w:val="009F0109"/>
    <w:rsid w:val="009F2D6F"/>
    <w:rsid w:val="009F2DB3"/>
    <w:rsid w:val="009F5148"/>
    <w:rsid w:val="009F5CBA"/>
    <w:rsid w:val="009F792B"/>
    <w:rsid w:val="009F7BCC"/>
    <w:rsid w:val="00A00B08"/>
    <w:rsid w:val="00A00D4C"/>
    <w:rsid w:val="00A013C8"/>
    <w:rsid w:val="00A02473"/>
    <w:rsid w:val="00A02B17"/>
    <w:rsid w:val="00A03BCC"/>
    <w:rsid w:val="00A05A44"/>
    <w:rsid w:val="00A063CB"/>
    <w:rsid w:val="00A0751F"/>
    <w:rsid w:val="00A101C6"/>
    <w:rsid w:val="00A122EC"/>
    <w:rsid w:val="00A13C9E"/>
    <w:rsid w:val="00A16256"/>
    <w:rsid w:val="00A1732C"/>
    <w:rsid w:val="00A2047F"/>
    <w:rsid w:val="00A21876"/>
    <w:rsid w:val="00A22F97"/>
    <w:rsid w:val="00A27687"/>
    <w:rsid w:val="00A27811"/>
    <w:rsid w:val="00A31A2D"/>
    <w:rsid w:val="00A32285"/>
    <w:rsid w:val="00A34921"/>
    <w:rsid w:val="00A35CA1"/>
    <w:rsid w:val="00A35FF9"/>
    <w:rsid w:val="00A36436"/>
    <w:rsid w:val="00A406C8"/>
    <w:rsid w:val="00A41D9B"/>
    <w:rsid w:val="00A41E92"/>
    <w:rsid w:val="00A450A5"/>
    <w:rsid w:val="00A5169C"/>
    <w:rsid w:val="00A5286E"/>
    <w:rsid w:val="00A53D13"/>
    <w:rsid w:val="00A54751"/>
    <w:rsid w:val="00A5478F"/>
    <w:rsid w:val="00A5647D"/>
    <w:rsid w:val="00A57636"/>
    <w:rsid w:val="00A60BCF"/>
    <w:rsid w:val="00A60E5F"/>
    <w:rsid w:val="00A61674"/>
    <w:rsid w:val="00A61922"/>
    <w:rsid w:val="00A61E0C"/>
    <w:rsid w:val="00A72C3C"/>
    <w:rsid w:val="00A72D9E"/>
    <w:rsid w:val="00A7434A"/>
    <w:rsid w:val="00A76DE5"/>
    <w:rsid w:val="00A76DF0"/>
    <w:rsid w:val="00A822A3"/>
    <w:rsid w:val="00A82912"/>
    <w:rsid w:val="00A83ED9"/>
    <w:rsid w:val="00A864A6"/>
    <w:rsid w:val="00A86537"/>
    <w:rsid w:val="00A8670D"/>
    <w:rsid w:val="00A86D5B"/>
    <w:rsid w:val="00A87057"/>
    <w:rsid w:val="00A8725D"/>
    <w:rsid w:val="00A9002B"/>
    <w:rsid w:val="00A9166D"/>
    <w:rsid w:val="00A92EBC"/>
    <w:rsid w:val="00A93BAC"/>
    <w:rsid w:val="00A973E6"/>
    <w:rsid w:val="00A9740F"/>
    <w:rsid w:val="00AA0D96"/>
    <w:rsid w:val="00AA33C0"/>
    <w:rsid w:val="00AA36B6"/>
    <w:rsid w:val="00AA39AE"/>
    <w:rsid w:val="00AA5738"/>
    <w:rsid w:val="00AA6481"/>
    <w:rsid w:val="00AA6D9E"/>
    <w:rsid w:val="00AB02E4"/>
    <w:rsid w:val="00AB183C"/>
    <w:rsid w:val="00AB1B90"/>
    <w:rsid w:val="00AB1F1A"/>
    <w:rsid w:val="00AB2DFA"/>
    <w:rsid w:val="00AB2FFE"/>
    <w:rsid w:val="00AB4722"/>
    <w:rsid w:val="00AB4C88"/>
    <w:rsid w:val="00AB50DD"/>
    <w:rsid w:val="00AB598D"/>
    <w:rsid w:val="00AC18D0"/>
    <w:rsid w:val="00AC2DD6"/>
    <w:rsid w:val="00AC3A2A"/>
    <w:rsid w:val="00AC3DEE"/>
    <w:rsid w:val="00AC4073"/>
    <w:rsid w:val="00AC4DD5"/>
    <w:rsid w:val="00AC6976"/>
    <w:rsid w:val="00AD0206"/>
    <w:rsid w:val="00AD0652"/>
    <w:rsid w:val="00AD06D2"/>
    <w:rsid w:val="00AD22F7"/>
    <w:rsid w:val="00AD4260"/>
    <w:rsid w:val="00AD50D0"/>
    <w:rsid w:val="00AE027B"/>
    <w:rsid w:val="00AE0C2A"/>
    <w:rsid w:val="00AE1127"/>
    <w:rsid w:val="00AE1587"/>
    <w:rsid w:val="00AE1672"/>
    <w:rsid w:val="00AE3533"/>
    <w:rsid w:val="00AE69CE"/>
    <w:rsid w:val="00AE6D93"/>
    <w:rsid w:val="00AE77FC"/>
    <w:rsid w:val="00AE7E1D"/>
    <w:rsid w:val="00AF0B80"/>
    <w:rsid w:val="00AF157D"/>
    <w:rsid w:val="00AF3CA4"/>
    <w:rsid w:val="00AF42B2"/>
    <w:rsid w:val="00AF49C9"/>
    <w:rsid w:val="00AF52A2"/>
    <w:rsid w:val="00AF52BE"/>
    <w:rsid w:val="00AF5305"/>
    <w:rsid w:val="00AF686F"/>
    <w:rsid w:val="00AF7712"/>
    <w:rsid w:val="00B0249D"/>
    <w:rsid w:val="00B0290A"/>
    <w:rsid w:val="00B04D55"/>
    <w:rsid w:val="00B05831"/>
    <w:rsid w:val="00B05F74"/>
    <w:rsid w:val="00B07362"/>
    <w:rsid w:val="00B119F3"/>
    <w:rsid w:val="00B142F9"/>
    <w:rsid w:val="00B14791"/>
    <w:rsid w:val="00B14B8D"/>
    <w:rsid w:val="00B15D93"/>
    <w:rsid w:val="00B15F22"/>
    <w:rsid w:val="00B166A2"/>
    <w:rsid w:val="00B17BE4"/>
    <w:rsid w:val="00B20829"/>
    <w:rsid w:val="00B2156F"/>
    <w:rsid w:val="00B21A60"/>
    <w:rsid w:val="00B22AF3"/>
    <w:rsid w:val="00B23BC1"/>
    <w:rsid w:val="00B3070B"/>
    <w:rsid w:val="00B31C7C"/>
    <w:rsid w:val="00B3299E"/>
    <w:rsid w:val="00B344D2"/>
    <w:rsid w:val="00B34912"/>
    <w:rsid w:val="00B37602"/>
    <w:rsid w:val="00B37A44"/>
    <w:rsid w:val="00B41CA3"/>
    <w:rsid w:val="00B41DDE"/>
    <w:rsid w:val="00B4398E"/>
    <w:rsid w:val="00B44791"/>
    <w:rsid w:val="00B529DF"/>
    <w:rsid w:val="00B53F02"/>
    <w:rsid w:val="00B546B5"/>
    <w:rsid w:val="00B5609E"/>
    <w:rsid w:val="00B577E6"/>
    <w:rsid w:val="00B60666"/>
    <w:rsid w:val="00B65605"/>
    <w:rsid w:val="00B66120"/>
    <w:rsid w:val="00B679EE"/>
    <w:rsid w:val="00B7173F"/>
    <w:rsid w:val="00B71A3F"/>
    <w:rsid w:val="00B72414"/>
    <w:rsid w:val="00B73190"/>
    <w:rsid w:val="00B73A84"/>
    <w:rsid w:val="00B75B2C"/>
    <w:rsid w:val="00B80D25"/>
    <w:rsid w:val="00B82600"/>
    <w:rsid w:val="00B828D9"/>
    <w:rsid w:val="00B8732A"/>
    <w:rsid w:val="00B876D0"/>
    <w:rsid w:val="00B91409"/>
    <w:rsid w:val="00B918CF"/>
    <w:rsid w:val="00B929A4"/>
    <w:rsid w:val="00B92A29"/>
    <w:rsid w:val="00B92CAF"/>
    <w:rsid w:val="00B947E6"/>
    <w:rsid w:val="00B9498A"/>
    <w:rsid w:val="00B977E7"/>
    <w:rsid w:val="00BA0153"/>
    <w:rsid w:val="00BA0CA6"/>
    <w:rsid w:val="00BA52C8"/>
    <w:rsid w:val="00BA61F8"/>
    <w:rsid w:val="00BA6276"/>
    <w:rsid w:val="00BA6856"/>
    <w:rsid w:val="00BB0201"/>
    <w:rsid w:val="00BB0F46"/>
    <w:rsid w:val="00BB179B"/>
    <w:rsid w:val="00BB38F4"/>
    <w:rsid w:val="00BB4768"/>
    <w:rsid w:val="00BB705B"/>
    <w:rsid w:val="00BB7714"/>
    <w:rsid w:val="00BC0985"/>
    <w:rsid w:val="00BC0BC3"/>
    <w:rsid w:val="00BC128F"/>
    <w:rsid w:val="00BC4095"/>
    <w:rsid w:val="00BC5534"/>
    <w:rsid w:val="00BC5D4C"/>
    <w:rsid w:val="00BD29C1"/>
    <w:rsid w:val="00BD2FB1"/>
    <w:rsid w:val="00BD3049"/>
    <w:rsid w:val="00BD322C"/>
    <w:rsid w:val="00BD32DC"/>
    <w:rsid w:val="00BD3990"/>
    <w:rsid w:val="00BD3A62"/>
    <w:rsid w:val="00BD4787"/>
    <w:rsid w:val="00BD482F"/>
    <w:rsid w:val="00BE1EA4"/>
    <w:rsid w:val="00BE3B06"/>
    <w:rsid w:val="00BE456C"/>
    <w:rsid w:val="00BE54D6"/>
    <w:rsid w:val="00BE6C54"/>
    <w:rsid w:val="00BE72A6"/>
    <w:rsid w:val="00BF0606"/>
    <w:rsid w:val="00BF249E"/>
    <w:rsid w:val="00BF28FC"/>
    <w:rsid w:val="00BF4635"/>
    <w:rsid w:val="00BF5029"/>
    <w:rsid w:val="00BF5A78"/>
    <w:rsid w:val="00BF7121"/>
    <w:rsid w:val="00BF728A"/>
    <w:rsid w:val="00C006A8"/>
    <w:rsid w:val="00C01792"/>
    <w:rsid w:val="00C0295B"/>
    <w:rsid w:val="00C02EC5"/>
    <w:rsid w:val="00C04357"/>
    <w:rsid w:val="00C04457"/>
    <w:rsid w:val="00C055E8"/>
    <w:rsid w:val="00C06C7A"/>
    <w:rsid w:val="00C0779D"/>
    <w:rsid w:val="00C10C07"/>
    <w:rsid w:val="00C10CAF"/>
    <w:rsid w:val="00C110D4"/>
    <w:rsid w:val="00C12151"/>
    <w:rsid w:val="00C13D27"/>
    <w:rsid w:val="00C1595B"/>
    <w:rsid w:val="00C15ED0"/>
    <w:rsid w:val="00C161CC"/>
    <w:rsid w:val="00C162F8"/>
    <w:rsid w:val="00C16FC9"/>
    <w:rsid w:val="00C17419"/>
    <w:rsid w:val="00C201A9"/>
    <w:rsid w:val="00C21AA6"/>
    <w:rsid w:val="00C2515C"/>
    <w:rsid w:val="00C25399"/>
    <w:rsid w:val="00C26D3F"/>
    <w:rsid w:val="00C27071"/>
    <w:rsid w:val="00C27A91"/>
    <w:rsid w:val="00C32D57"/>
    <w:rsid w:val="00C34793"/>
    <w:rsid w:val="00C3546E"/>
    <w:rsid w:val="00C35B1C"/>
    <w:rsid w:val="00C3672B"/>
    <w:rsid w:val="00C36E19"/>
    <w:rsid w:val="00C36FDF"/>
    <w:rsid w:val="00C40339"/>
    <w:rsid w:val="00C4146E"/>
    <w:rsid w:val="00C42E80"/>
    <w:rsid w:val="00C435BD"/>
    <w:rsid w:val="00C4432F"/>
    <w:rsid w:val="00C44D07"/>
    <w:rsid w:val="00C45134"/>
    <w:rsid w:val="00C45922"/>
    <w:rsid w:val="00C46675"/>
    <w:rsid w:val="00C504FC"/>
    <w:rsid w:val="00C50834"/>
    <w:rsid w:val="00C5205F"/>
    <w:rsid w:val="00C533CD"/>
    <w:rsid w:val="00C5439C"/>
    <w:rsid w:val="00C56456"/>
    <w:rsid w:val="00C5690F"/>
    <w:rsid w:val="00C56DF3"/>
    <w:rsid w:val="00C57CF4"/>
    <w:rsid w:val="00C60D67"/>
    <w:rsid w:val="00C63BE0"/>
    <w:rsid w:val="00C63BFB"/>
    <w:rsid w:val="00C63D4D"/>
    <w:rsid w:val="00C65524"/>
    <w:rsid w:val="00C66438"/>
    <w:rsid w:val="00C674B5"/>
    <w:rsid w:val="00C67D6A"/>
    <w:rsid w:val="00C70343"/>
    <w:rsid w:val="00C70507"/>
    <w:rsid w:val="00C731A7"/>
    <w:rsid w:val="00C7516B"/>
    <w:rsid w:val="00C75C86"/>
    <w:rsid w:val="00C76455"/>
    <w:rsid w:val="00C810B8"/>
    <w:rsid w:val="00C8136A"/>
    <w:rsid w:val="00C83267"/>
    <w:rsid w:val="00C839EB"/>
    <w:rsid w:val="00C84107"/>
    <w:rsid w:val="00C86890"/>
    <w:rsid w:val="00C9096A"/>
    <w:rsid w:val="00C93C65"/>
    <w:rsid w:val="00C947BE"/>
    <w:rsid w:val="00C94D8D"/>
    <w:rsid w:val="00C97672"/>
    <w:rsid w:val="00CA0B27"/>
    <w:rsid w:val="00CA1605"/>
    <w:rsid w:val="00CA3E43"/>
    <w:rsid w:val="00CA763D"/>
    <w:rsid w:val="00CB031F"/>
    <w:rsid w:val="00CB0BF2"/>
    <w:rsid w:val="00CB2DBD"/>
    <w:rsid w:val="00CB3EF7"/>
    <w:rsid w:val="00CB5172"/>
    <w:rsid w:val="00CB59B4"/>
    <w:rsid w:val="00CB6185"/>
    <w:rsid w:val="00CB7624"/>
    <w:rsid w:val="00CB7B35"/>
    <w:rsid w:val="00CC099A"/>
    <w:rsid w:val="00CC322D"/>
    <w:rsid w:val="00CC403F"/>
    <w:rsid w:val="00CC59B9"/>
    <w:rsid w:val="00CC73D7"/>
    <w:rsid w:val="00CD15E3"/>
    <w:rsid w:val="00CD56D1"/>
    <w:rsid w:val="00CD5937"/>
    <w:rsid w:val="00CD60DE"/>
    <w:rsid w:val="00CE1103"/>
    <w:rsid w:val="00CE1162"/>
    <w:rsid w:val="00CE1574"/>
    <w:rsid w:val="00CE1BF1"/>
    <w:rsid w:val="00CE465D"/>
    <w:rsid w:val="00CE476A"/>
    <w:rsid w:val="00CE4A9E"/>
    <w:rsid w:val="00CE4EA6"/>
    <w:rsid w:val="00CE4EF7"/>
    <w:rsid w:val="00CE6A4B"/>
    <w:rsid w:val="00CE6AFA"/>
    <w:rsid w:val="00CF211D"/>
    <w:rsid w:val="00CF299E"/>
    <w:rsid w:val="00CF4292"/>
    <w:rsid w:val="00CF4861"/>
    <w:rsid w:val="00CF4A99"/>
    <w:rsid w:val="00CF55D3"/>
    <w:rsid w:val="00CF569E"/>
    <w:rsid w:val="00CF57DE"/>
    <w:rsid w:val="00CF669D"/>
    <w:rsid w:val="00CF6C35"/>
    <w:rsid w:val="00CF73E4"/>
    <w:rsid w:val="00D00EF7"/>
    <w:rsid w:val="00D0283D"/>
    <w:rsid w:val="00D0322C"/>
    <w:rsid w:val="00D03412"/>
    <w:rsid w:val="00D045D3"/>
    <w:rsid w:val="00D06D17"/>
    <w:rsid w:val="00D07D5A"/>
    <w:rsid w:val="00D07D78"/>
    <w:rsid w:val="00D10291"/>
    <w:rsid w:val="00D1041C"/>
    <w:rsid w:val="00D10620"/>
    <w:rsid w:val="00D1353A"/>
    <w:rsid w:val="00D15310"/>
    <w:rsid w:val="00D16249"/>
    <w:rsid w:val="00D16811"/>
    <w:rsid w:val="00D20627"/>
    <w:rsid w:val="00D20CB5"/>
    <w:rsid w:val="00D21AEE"/>
    <w:rsid w:val="00D23CFA"/>
    <w:rsid w:val="00D25D80"/>
    <w:rsid w:val="00D26BAA"/>
    <w:rsid w:val="00D2701F"/>
    <w:rsid w:val="00D273D5"/>
    <w:rsid w:val="00D302ED"/>
    <w:rsid w:val="00D31110"/>
    <w:rsid w:val="00D34757"/>
    <w:rsid w:val="00D35452"/>
    <w:rsid w:val="00D35BBC"/>
    <w:rsid w:val="00D41525"/>
    <w:rsid w:val="00D43556"/>
    <w:rsid w:val="00D440F5"/>
    <w:rsid w:val="00D444F7"/>
    <w:rsid w:val="00D44A97"/>
    <w:rsid w:val="00D47876"/>
    <w:rsid w:val="00D47D04"/>
    <w:rsid w:val="00D50A3F"/>
    <w:rsid w:val="00D543E8"/>
    <w:rsid w:val="00D56E91"/>
    <w:rsid w:val="00D61555"/>
    <w:rsid w:val="00D615DA"/>
    <w:rsid w:val="00D618A6"/>
    <w:rsid w:val="00D61F8E"/>
    <w:rsid w:val="00D65003"/>
    <w:rsid w:val="00D676E2"/>
    <w:rsid w:val="00D72172"/>
    <w:rsid w:val="00D728F1"/>
    <w:rsid w:val="00D72BBB"/>
    <w:rsid w:val="00D73532"/>
    <w:rsid w:val="00D73C09"/>
    <w:rsid w:val="00D7422C"/>
    <w:rsid w:val="00D74937"/>
    <w:rsid w:val="00D75037"/>
    <w:rsid w:val="00D76E63"/>
    <w:rsid w:val="00D76EF0"/>
    <w:rsid w:val="00D80C9A"/>
    <w:rsid w:val="00D81899"/>
    <w:rsid w:val="00D82FA2"/>
    <w:rsid w:val="00D83A53"/>
    <w:rsid w:val="00D8432E"/>
    <w:rsid w:val="00D85CD4"/>
    <w:rsid w:val="00D90A43"/>
    <w:rsid w:val="00D9248E"/>
    <w:rsid w:val="00D92D40"/>
    <w:rsid w:val="00D95818"/>
    <w:rsid w:val="00D95DBC"/>
    <w:rsid w:val="00DA1BCD"/>
    <w:rsid w:val="00DA1F2C"/>
    <w:rsid w:val="00DA55FA"/>
    <w:rsid w:val="00DA589D"/>
    <w:rsid w:val="00DA7934"/>
    <w:rsid w:val="00DA7E9F"/>
    <w:rsid w:val="00DC00F2"/>
    <w:rsid w:val="00DC0675"/>
    <w:rsid w:val="00DC2672"/>
    <w:rsid w:val="00DC28AF"/>
    <w:rsid w:val="00DC53D9"/>
    <w:rsid w:val="00DC773D"/>
    <w:rsid w:val="00DC788D"/>
    <w:rsid w:val="00DC7C50"/>
    <w:rsid w:val="00DD00BD"/>
    <w:rsid w:val="00DD0157"/>
    <w:rsid w:val="00DD020A"/>
    <w:rsid w:val="00DD0C8B"/>
    <w:rsid w:val="00DD2BB8"/>
    <w:rsid w:val="00DD3D7F"/>
    <w:rsid w:val="00DD5397"/>
    <w:rsid w:val="00DD6542"/>
    <w:rsid w:val="00DD6CE0"/>
    <w:rsid w:val="00DE0F52"/>
    <w:rsid w:val="00DE10E2"/>
    <w:rsid w:val="00DE2240"/>
    <w:rsid w:val="00DE2651"/>
    <w:rsid w:val="00DE3001"/>
    <w:rsid w:val="00DE3EE9"/>
    <w:rsid w:val="00DE78BC"/>
    <w:rsid w:val="00DE7AFD"/>
    <w:rsid w:val="00DF01AD"/>
    <w:rsid w:val="00DF0259"/>
    <w:rsid w:val="00DF16C5"/>
    <w:rsid w:val="00DF1901"/>
    <w:rsid w:val="00DF5D2D"/>
    <w:rsid w:val="00DF7B0E"/>
    <w:rsid w:val="00E002B1"/>
    <w:rsid w:val="00E0079F"/>
    <w:rsid w:val="00E01066"/>
    <w:rsid w:val="00E034E1"/>
    <w:rsid w:val="00E05C40"/>
    <w:rsid w:val="00E07958"/>
    <w:rsid w:val="00E07C04"/>
    <w:rsid w:val="00E10B66"/>
    <w:rsid w:val="00E1516B"/>
    <w:rsid w:val="00E15E36"/>
    <w:rsid w:val="00E20F1B"/>
    <w:rsid w:val="00E22361"/>
    <w:rsid w:val="00E234B4"/>
    <w:rsid w:val="00E23987"/>
    <w:rsid w:val="00E25ABD"/>
    <w:rsid w:val="00E27BDD"/>
    <w:rsid w:val="00E30FE8"/>
    <w:rsid w:val="00E312F7"/>
    <w:rsid w:val="00E340D0"/>
    <w:rsid w:val="00E34608"/>
    <w:rsid w:val="00E357C8"/>
    <w:rsid w:val="00E41035"/>
    <w:rsid w:val="00E41A32"/>
    <w:rsid w:val="00E41B6F"/>
    <w:rsid w:val="00E42B6A"/>
    <w:rsid w:val="00E44D14"/>
    <w:rsid w:val="00E457BF"/>
    <w:rsid w:val="00E45C68"/>
    <w:rsid w:val="00E5318D"/>
    <w:rsid w:val="00E53B6E"/>
    <w:rsid w:val="00E546FF"/>
    <w:rsid w:val="00E54B85"/>
    <w:rsid w:val="00E55586"/>
    <w:rsid w:val="00E63F02"/>
    <w:rsid w:val="00E64589"/>
    <w:rsid w:val="00E65E5A"/>
    <w:rsid w:val="00E663C1"/>
    <w:rsid w:val="00E664EE"/>
    <w:rsid w:val="00E70B1D"/>
    <w:rsid w:val="00E70BE3"/>
    <w:rsid w:val="00E70F44"/>
    <w:rsid w:val="00E717AB"/>
    <w:rsid w:val="00E71944"/>
    <w:rsid w:val="00E71F97"/>
    <w:rsid w:val="00E72652"/>
    <w:rsid w:val="00E73544"/>
    <w:rsid w:val="00E7490E"/>
    <w:rsid w:val="00E754FB"/>
    <w:rsid w:val="00E759EF"/>
    <w:rsid w:val="00E7791A"/>
    <w:rsid w:val="00E816FA"/>
    <w:rsid w:val="00E829B7"/>
    <w:rsid w:val="00E82DBD"/>
    <w:rsid w:val="00E8692F"/>
    <w:rsid w:val="00E87C80"/>
    <w:rsid w:val="00E90605"/>
    <w:rsid w:val="00E9180E"/>
    <w:rsid w:val="00E92570"/>
    <w:rsid w:val="00E93380"/>
    <w:rsid w:val="00E93571"/>
    <w:rsid w:val="00E95D52"/>
    <w:rsid w:val="00EA0305"/>
    <w:rsid w:val="00EA0A6E"/>
    <w:rsid w:val="00EA13E5"/>
    <w:rsid w:val="00EA2525"/>
    <w:rsid w:val="00EA52DD"/>
    <w:rsid w:val="00EA6344"/>
    <w:rsid w:val="00EA713A"/>
    <w:rsid w:val="00EA77D8"/>
    <w:rsid w:val="00EB06C0"/>
    <w:rsid w:val="00EB2214"/>
    <w:rsid w:val="00EB2AD3"/>
    <w:rsid w:val="00EB2BD1"/>
    <w:rsid w:val="00EB4243"/>
    <w:rsid w:val="00EB4A97"/>
    <w:rsid w:val="00EB6B03"/>
    <w:rsid w:val="00EC2E04"/>
    <w:rsid w:val="00EC3DA1"/>
    <w:rsid w:val="00EC41FE"/>
    <w:rsid w:val="00EC5E21"/>
    <w:rsid w:val="00EC6500"/>
    <w:rsid w:val="00EC65A4"/>
    <w:rsid w:val="00ED1392"/>
    <w:rsid w:val="00ED1D79"/>
    <w:rsid w:val="00ED37BD"/>
    <w:rsid w:val="00ED3888"/>
    <w:rsid w:val="00ED4CDA"/>
    <w:rsid w:val="00ED63D0"/>
    <w:rsid w:val="00EE1A13"/>
    <w:rsid w:val="00EE3827"/>
    <w:rsid w:val="00EE6FA1"/>
    <w:rsid w:val="00EF2095"/>
    <w:rsid w:val="00EF37B8"/>
    <w:rsid w:val="00EF439A"/>
    <w:rsid w:val="00EF5F40"/>
    <w:rsid w:val="00F00977"/>
    <w:rsid w:val="00F00ACE"/>
    <w:rsid w:val="00F01A48"/>
    <w:rsid w:val="00F01D84"/>
    <w:rsid w:val="00F02852"/>
    <w:rsid w:val="00F03009"/>
    <w:rsid w:val="00F04026"/>
    <w:rsid w:val="00F0494C"/>
    <w:rsid w:val="00F055D2"/>
    <w:rsid w:val="00F05E43"/>
    <w:rsid w:val="00F072CE"/>
    <w:rsid w:val="00F10982"/>
    <w:rsid w:val="00F11C8F"/>
    <w:rsid w:val="00F12291"/>
    <w:rsid w:val="00F1422D"/>
    <w:rsid w:val="00F14364"/>
    <w:rsid w:val="00F158EE"/>
    <w:rsid w:val="00F15B8F"/>
    <w:rsid w:val="00F15F99"/>
    <w:rsid w:val="00F20584"/>
    <w:rsid w:val="00F20896"/>
    <w:rsid w:val="00F21708"/>
    <w:rsid w:val="00F21D01"/>
    <w:rsid w:val="00F2304B"/>
    <w:rsid w:val="00F23F35"/>
    <w:rsid w:val="00F2411B"/>
    <w:rsid w:val="00F2489C"/>
    <w:rsid w:val="00F3056F"/>
    <w:rsid w:val="00F30FCC"/>
    <w:rsid w:val="00F312BF"/>
    <w:rsid w:val="00F31352"/>
    <w:rsid w:val="00F32806"/>
    <w:rsid w:val="00F343CA"/>
    <w:rsid w:val="00F41191"/>
    <w:rsid w:val="00F4128C"/>
    <w:rsid w:val="00F416ED"/>
    <w:rsid w:val="00F41F2D"/>
    <w:rsid w:val="00F43D71"/>
    <w:rsid w:val="00F45DD1"/>
    <w:rsid w:val="00F46FD5"/>
    <w:rsid w:val="00F47FD0"/>
    <w:rsid w:val="00F50828"/>
    <w:rsid w:val="00F508C6"/>
    <w:rsid w:val="00F50F03"/>
    <w:rsid w:val="00F52004"/>
    <w:rsid w:val="00F53835"/>
    <w:rsid w:val="00F61A31"/>
    <w:rsid w:val="00F623AE"/>
    <w:rsid w:val="00F637AB"/>
    <w:rsid w:val="00F637C7"/>
    <w:rsid w:val="00F637FE"/>
    <w:rsid w:val="00F63E92"/>
    <w:rsid w:val="00F643BA"/>
    <w:rsid w:val="00F65691"/>
    <w:rsid w:val="00F65EA0"/>
    <w:rsid w:val="00F67E69"/>
    <w:rsid w:val="00F7213A"/>
    <w:rsid w:val="00F72D25"/>
    <w:rsid w:val="00F7691A"/>
    <w:rsid w:val="00F76D78"/>
    <w:rsid w:val="00F77BC8"/>
    <w:rsid w:val="00F803C6"/>
    <w:rsid w:val="00F80C68"/>
    <w:rsid w:val="00F8128D"/>
    <w:rsid w:val="00F812E3"/>
    <w:rsid w:val="00F81518"/>
    <w:rsid w:val="00F817B7"/>
    <w:rsid w:val="00F81C51"/>
    <w:rsid w:val="00F8209B"/>
    <w:rsid w:val="00F830ED"/>
    <w:rsid w:val="00F83107"/>
    <w:rsid w:val="00F86069"/>
    <w:rsid w:val="00F87A3A"/>
    <w:rsid w:val="00F91EC2"/>
    <w:rsid w:val="00F92EE0"/>
    <w:rsid w:val="00F9337A"/>
    <w:rsid w:val="00F967C0"/>
    <w:rsid w:val="00FA00BC"/>
    <w:rsid w:val="00FA09CE"/>
    <w:rsid w:val="00FA0CB4"/>
    <w:rsid w:val="00FA33DE"/>
    <w:rsid w:val="00FA4AB8"/>
    <w:rsid w:val="00FA65D8"/>
    <w:rsid w:val="00FA7506"/>
    <w:rsid w:val="00FB1F9A"/>
    <w:rsid w:val="00FB1FE7"/>
    <w:rsid w:val="00FB2490"/>
    <w:rsid w:val="00FB2937"/>
    <w:rsid w:val="00FB2F71"/>
    <w:rsid w:val="00FB61BB"/>
    <w:rsid w:val="00FB6571"/>
    <w:rsid w:val="00FB6A3A"/>
    <w:rsid w:val="00FB702C"/>
    <w:rsid w:val="00FC0E52"/>
    <w:rsid w:val="00FC1001"/>
    <w:rsid w:val="00FC2266"/>
    <w:rsid w:val="00FC2393"/>
    <w:rsid w:val="00FC24F9"/>
    <w:rsid w:val="00FC2904"/>
    <w:rsid w:val="00FC532D"/>
    <w:rsid w:val="00FC5A3C"/>
    <w:rsid w:val="00FC62B3"/>
    <w:rsid w:val="00FC7883"/>
    <w:rsid w:val="00FD0EC2"/>
    <w:rsid w:val="00FD106D"/>
    <w:rsid w:val="00FD16B8"/>
    <w:rsid w:val="00FD2383"/>
    <w:rsid w:val="00FD28B7"/>
    <w:rsid w:val="00FD53E0"/>
    <w:rsid w:val="00FD54B9"/>
    <w:rsid w:val="00FD5C90"/>
    <w:rsid w:val="00FD62F8"/>
    <w:rsid w:val="00FE3A85"/>
    <w:rsid w:val="00FE5C81"/>
    <w:rsid w:val="00FF04DA"/>
    <w:rsid w:val="00FF22AD"/>
    <w:rsid w:val="00FF2E7D"/>
    <w:rsid w:val="00FF45F4"/>
    <w:rsid w:val="00FF4E2E"/>
    <w:rsid w:val="00FF59C9"/>
    <w:rsid w:val="00FF7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30D556A"/>
  <w15:docId w15:val="{3D22F1F2-BC75-41FE-A07B-EFE2AB2D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gency FB" w:eastAsia="Cambria" w:hAnsi="Agency FB"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olicy 1.0"/>
    <w:qFormat/>
    <w:rsid w:val="00E44D14"/>
    <w:pPr>
      <w:spacing w:before="120" w:after="120"/>
    </w:pPr>
    <w:rPr>
      <w:sz w:val="24"/>
      <w:szCs w:val="24"/>
      <w:lang w:val="en-GB"/>
    </w:rPr>
  </w:style>
  <w:style w:type="paragraph" w:styleId="Heading1">
    <w:name w:val="heading 1"/>
    <w:basedOn w:val="Normal"/>
    <w:next w:val="Normal"/>
    <w:link w:val="Heading1Char"/>
    <w:uiPriority w:val="99"/>
    <w:qFormat/>
    <w:rsid w:val="00871C91"/>
    <w:pPr>
      <w:spacing w:before="300" w:after="40"/>
      <w:outlineLvl w:val="0"/>
    </w:pPr>
    <w:rPr>
      <w:b/>
      <w:smallCaps/>
      <w:color w:val="7D9532"/>
      <w:spacing w:val="5"/>
      <w:sz w:val="72"/>
      <w:szCs w:val="32"/>
    </w:rPr>
  </w:style>
  <w:style w:type="paragraph" w:styleId="Heading2">
    <w:name w:val="heading 2"/>
    <w:basedOn w:val="Normal"/>
    <w:next w:val="Normal"/>
    <w:link w:val="Heading2Char"/>
    <w:uiPriority w:val="99"/>
    <w:qFormat/>
    <w:rsid w:val="00756840"/>
    <w:pPr>
      <w:spacing w:before="240" w:after="80"/>
      <w:outlineLvl w:val="1"/>
    </w:pPr>
    <w:rPr>
      <w:smallCaps/>
      <w:spacing w:val="5"/>
      <w:sz w:val="28"/>
      <w:szCs w:val="28"/>
      <w:lang w:val="en-US"/>
    </w:rPr>
  </w:style>
  <w:style w:type="paragraph" w:styleId="Heading3">
    <w:name w:val="heading 3"/>
    <w:basedOn w:val="Normal"/>
    <w:next w:val="Normal"/>
    <w:link w:val="Heading3Char"/>
    <w:uiPriority w:val="99"/>
    <w:qFormat/>
    <w:rsid w:val="00756840"/>
    <w:pPr>
      <w:spacing w:after="0"/>
      <w:outlineLvl w:val="2"/>
    </w:pPr>
    <w:rPr>
      <w:smallCaps/>
      <w:spacing w:val="5"/>
      <w:lang w:val="en-US"/>
    </w:rPr>
  </w:style>
  <w:style w:type="paragraph" w:styleId="Heading4">
    <w:name w:val="heading 4"/>
    <w:basedOn w:val="Normal"/>
    <w:next w:val="Normal"/>
    <w:link w:val="Heading4Char"/>
    <w:uiPriority w:val="99"/>
    <w:qFormat/>
    <w:rsid w:val="00756840"/>
    <w:pPr>
      <w:spacing w:before="240" w:after="0"/>
      <w:outlineLvl w:val="3"/>
    </w:pPr>
    <w:rPr>
      <w:smallCaps/>
      <w:spacing w:val="10"/>
      <w:sz w:val="22"/>
      <w:szCs w:val="22"/>
      <w:lang w:val="en-US"/>
    </w:rPr>
  </w:style>
  <w:style w:type="paragraph" w:styleId="Heading5">
    <w:name w:val="heading 5"/>
    <w:basedOn w:val="Normal"/>
    <w:next w:val="Normal"/>
    <w:link w:val="Heading5Char"/>
    <w:uiPriority w:val="99"/>
    <w:qFormat/>
    <w:rsid w:val="00756840"/>
    <w:pPr>
      <w:spacing w:before="200" w:after="0"/>
      <w:outlineLvl w:val="4"/>
    </w:pPr>
    <w:rPr>
      <w:smallCaps/>
      <w:color w:val="0075A2"/>
      <w:spacing w:val="10"/>
      <w:sz w:val="22"/>
      <w:szCs w:val="26"/>
      <w:lang w:val="en-US"/>
    </w:rPr>
  </w:style>
  <w:style w:type="paragraph" w:styleId="Heading6">
    <w:name w:val="heading 6"/>
    <w:basedOn w:val="Normal"/>
    <w:next w:val="Normal"/>
    <w:link w:val="Heading6Char"/>
    <w:uiPriority w:val="99"/>
    <w:qFormat/>
    <w:rsid w:val="00756840"/>
    <w:pPr>
      <w:spacing w:after="0"/>
      <w:outlineLvl w:val="5"/>
    </w:pPr>
    <w:rPr>
      <w:smallCaps/>
      <w:color w:val="009DD9"/>
      <w:spacing w:val="5"/>
      <w:sz w:val="22"/>
      <w:lang w:val="en-US"/>
    </w:rPr>
  </w:style>
  <w:style w:type="paragraph" w:styleId="Heading7">
    <w:name w:val="heading 7"/>
    <w:basedOn w:val="Normal"/>
    <w:next w:val="Normal"/>
    <w:link w:val="Heading7Char"/>
    <w:uiPriority w:val="99"/>
    <w:qFormat/>
    <w:rsid w:val="00756840"/>
    <w:pPr>
      <w:spacing w:after="0"/>
      <w:outlineLvl w:val="6"/>
    </w:pPr>
    <w:rPr>
      <w:b/>
      <w:smallCaps/>
      <w:color w:val="009DD9"/>
      <w:spacing w:val="10"/>
      <w:lang w:val="en-US"/>
    </w:rPr>
  </w:style>
  <w:style w:type="paragraph" w:styleId="Heading8">
    <w:name w:val="heading 8"/>
    <w:basedOn w:val="Normal"/>
    <w:next w:val="Normal"/>
    <w:link w:val="Heading8Char"/>
    <w:uiPriority w:val="99"/>
    <w:qFormat/>
    <w:rsid w:val="00756840"/>
    <w:pPr>
      <w:spacing w:after="0"/>
      <w:outlineLvl w:val="7"/>
    </w:pPr>
    <w:rPr>
      <w:b/>
      <w:i/>
      <w:smallCaps/>
      <w:color w:val="0075A2"/>
      <w:lang w:val="en-US"/>
    </w:rPr>
  </w:style>
  <w:style w:type="paragraph" w:styleId="Heading9">
    <w:name w:val="heading 9"/>
    <w:basedOn w:val="Normal"/>
    <w:next w:val="Normal"/>
    <w:link w:val="Heading9Char"/>
    <w:uiPriority w:val="99"/>
    <w:qFormat/>
    <w:rsid w:val="00756840"/>
    <w:pPr>
      <w:spacing w:after="0"/>
      <w:outlineLvl w:val="8"/>
    </w:pPr>
    <w:rPr>
      <w:b/>
      <w:i/>
      <w:smallCaps/>
      <w:color w:val="004D6C"/>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1C91"/>
    <w:rPr>
      <w:rFonts w:ascii="Agency FB" w:hAnsi="Agency FB" w:cs="Times New Roman"/>
      <w:b/>
      <w:smallCaps/>
      <w:color w:val="7D9532"/>
      <w:spacing w:val="5"/>
      <w:sz w:val="32"/>
      <w:szCs w:val="32"/>
      <w:lang w:val="en-GB"/>
    </w:rPr>
  </w:style>
  <w:style w:type="character" w:customStyle="1" w:styleId="Heading2Char">
    <w:name w:val="Heading 2 Char"/>
    <w:basedOn w:val="DefaultParagraphFont"/>
    <w:link w:val="Heading2"/>
    <w:uiPriority w:val="99"/>
    <w:semiHidden/>
    <w:locked/>
    <w:rsid w:val="00756840"/>
    <w:rPr>
      <w:rFonts w:cs="Times New Roman"/>
      <w:smallCaps/>
      <w:spacing w:val="5"/>
      <w:sz w:val="28"/>
      <w:szCs w:val="28"/>
    </w:rPr>
  </w:style>
  <w:style w:type="character" w:customStyle="1" w:styleId="Heading3Char">
    <w:name w:val="Heading 3 Char"/>
    <w:basedOn w:val="DefaultParagraphFont"/>
    <w:link w:val="Heading3"/>
    <w:uiPriority w:val="99"/>
    <w:semiHidden/>
    <w:locked/>
    <w:rsid w:val="00756840"/>
    <w:rPr>
      <w:rFonts w:cs="Times New Roman"/>
      <w:smallCaps/>
      <w:spacing w:val="5"/>
      <w:sz w:val="24"/>
      <w:szCs w:val="24"/>
    </w:rPr>
  </w:style>
  <w:style w:type="character" w:customStyle="1" w:styleId="Heading4Char">
    <w:name w:val="Heading 4 Char"/>
    <w:basedOn w:val="DefaultParagraphFont"/>
    <w:link w:val="Heading4"/>
    <w:uiPriority w:val="99"/>
    <w:semiHidden/>
    <w:locked/>
    <w:rsid w:val="00756840"/>
    <w:rPr>
      <w:rFonts w:cs="Times New Roman"/>
      <w:smallCaps/>
      <w:spacing w:val="10"/>
      <w:sz w:val="22"/>
      <w:szCs w:val="22"/>
    </w:rPr>
  </w:style>
  <w:style w:type="character" w:customStyle="1" w:styleId="Heading5Char">
    <w:name w:val="Heading 5 Char"/>
    <w:basedOn w:val="DefaultParagraphFont"/>
    <w:link w:val="Heading5"/>
    <w:uiPriority w:val="99"/>
    <w:semiHidden/>
    <w:locked/>
    <w:rsid w:val="00756840"/>
    <w:rPr>
      <w:rFonts w:cs="Times New Roman"/>
      <w:smallCaps/>
      <w:color w:val="0075A2"/>
      <w:spacing w:val="10"/>
      <w:sz w:val="26"/>
      <w:szCs w:val="26"/>
    </w:rPr>
  </w:style>
  <w:style w:type="character" w:customStyle="1" w:styleId="Heading6Char">
    <w:name w:val="Heading 6 Char"/>
    <w:basedOn w:val="DefaultParagraphFont"/>
    <w:link w:val="Heading6"/>
    <w:uiPriority w:val="99"/>
    <w:semiHidden/>
    <w:locked/>
    <w:rsid w:val="00756840"/>
    <w:rPr>
      <w:rFonts w:cs="Times New Roman"/>
      <w:smallCaps/>
      <w:color w:val="009DD9"/>
      <w:spacing w:val="5"/>
      <w:sz w:val="22"/>
    </w:rPr>
  </w:style>
  <w:style w:type="character" w:customStyle="1" w:styleId="Heading7Char">
    <w:name w:val="Heading 7 Char"/>
    <w:basedOn w:val="DefaultParagraphFont"/>
    <w:link w:val="Heading7"/>
    <w:uiPriority w:val="99"/>
    <w:semiHidden/>
    <w:locked/>
    <w:rsid w:val="00756840"/>
    <w:rPr>
      <w:rFonts w:cs="Times New Roman"/>
      <w:b/>
      <w:smallCaps/>
      <w:color w:val="009DD9"/>
      <w:spacing w:val="10"/>
    </w:rPr>
  </w:style>
  <w:style w:type="character" w:customStyle="1" w:styleId="Heading8Char">
    <w:name w:val="Heading 8 Char"/>
    <w:basedOn w:val="DefaultParagraphFont"/>
    <w:link w:val="Heading8"/>
    <w:uiPriority w:val="99"/>
    <w:semiHidden/>
    <w:locked/>
    <w:rsid w:val="00756840"/>
    <w:rPr>
      <w:rFonts w:cs="Times New Roman"/>
      <w:b/>
      <w:i/>
      <w:smallCaps/>
      <w:color w:val="0075A2"/>
    </w:rPr>
  </w:style>
  <w:style w:type="character" w:customStyle="1" w:styleId="Heading9Char">
    <w:name w:val="Heading 9 Char"/>
    <w:basedOn w:val="DefaultParagraphFont"/>
    <w:link w:val="Heading9"/>
    <w:uiPriority w:val="99"/>
    <w:semiHidden/>
    <w:locked/>
    <w:rsid w:val="00756840"/>
    <w:rPr>
      <w:rFonts w:cs="Times New Roman"/>
      <w:b/>
      <w:i/>
      <w:smallCaps/>
      <w:color w:val="004D6C"/>
    </w:rPr>
  </w:style>
  <w:style w:type="paragraph" w:styleId="Caption">
    <w:name w:val="caption"/>
    <w:basedOn w:val="Normal"/>
    <w:next w:val="Normal"/>
    <w:uiPriority w:val="99"/>
    <w:qFormat/>
    <w:rsid w:val="00756840"/>
    <w:rPr>
      <w:b/>
      <w:bCs/>
      <w:caps/>
      <w:sz w:val="16"/>
      <w:szCs w:val="18"/>
    </w:rPr>
  </w:style>
  <w:style w:type="paragraph" w:styleId="Title">
    <w:name w:val="Title"/>
    <w:basedOn w:val="Normal"/>
    <w:next w:val="Normal"/>
    <w:link w:val="TitleChar"/>
    <w:uiPriority w:val="99"/>
    <w:qFormat/>
    <w:rsid w:val="00756840"/>
    <w:pPr>
      <w:pBdr>
        <w:top w:val="single" w:sz="12" w:space="1" w:color="009DD9"/>
      </w:pBdr>
      <w:jc w:val="right"/>
    </w:pPr>
    <w:rPr>
      <w:smallCaps/>
      <w:sz w:val="48"/>
      <w:szCs w:val="48"/>
      <w:lang w:val="en-US"/>
    </w:rPr>
  </w:style>
  <w:style w:type="character" w:customStyle="1" w:styleId="TitleChar">
    <w:name w:val="Title Char"/>
    <w:basedOn w:val="DefaultParagraphFont"/>
    <w:link w:val="Title"/>
    <w:uiPriority w:val="99"/>
    <w:locked/>
    <w:rsid w:val="00756840"/>
    <w:rPr>
      <w:rFonts w:cs="Times New Roman"/>
      <w:smallCaps/>
      <w:sz w:val="48"/>
      <w:szCs w:val="48"/>
    </w:rPr>
  </w:style>
  <w:style w:type="paragraph" w:styleId="Subtitle">
    <w:name w:val="Subtitle"/>
    <w:basedOn w:val="Normal"/>
    <w:next w:val="Normal"/>
    <w:link w:val="SubtitleChar"/>
    <w:uiPriority w:val="99"/>
    <w:qFormat/>
    <w:rsid w:val="00756840"/>
    <w:pPr>
      <w:spacing w:after="720"/>
      <w:jc w:val="right"/>
    </w:pPr>
    <w:rPr>
      <w:rFonts w:ascii="Calibri" w:eastAsia="Times New Roman" w:hAnsi="Calibri"/>
      <w:szCs w:val="22"/>
      <w:lang w:val="en-US"/>
    </w:rPr>
  </w:style>
  <w:style w:type="character" w:customStyle="1" w:styleId="SubtitleChar">
    <w:name w:val="Subtitle Char"/>
    <w:basedOn w:val="DefaultParagraphFont"/>
    <w:link w:val="Subtitle"/>
    <w:uiPriority w:val="99"/>
    <w:locked/>
    <w:rsid w:val="00756840"/>
    <w:rPr>
      <w:rFonts w:ascii="Calibri" w:hAnsi="Calibri" w:cs="Times New Roman"/>
      <w:sz w:val="22"/>
      <w:szCs w:val="22"/>
    </w:rPr>
  </w:style>
  <w:style w:type="character" w:styleId="Strong">
    <w:name w:val="Strong"/>
    <w:basedOn w:val="DefaultParagraphFont"/>
    <w:uiPriority w:val="99"/>
    <w:qFormat/>
    <w:rsid w:val="00756840"/>
    <w:rPr>
      <w:rFonts w:cs="Times New Roman"/>
      <w:b/>
      <w:color w:val="009DD9"/>
    </w:rPr>
  </w:style>
  <w:style w:type="character" w:styleId="Emphasis">
    <w:name w:val="Emphasis"/>
    <w:basedOn w:val="DefaultParagraphFont"/>
    <w:uiPriority w:val="99"/>
    <w:qFormat/>
    <w:rsid w:val="00756840"/>
    <w:rPr>
      <w:rFonts w:cs="Times New Roman"/>
      <w:b/>
      <w:i/>
      <w:spacing w:val="10"/>
    </w:rPr>
  </w:style>
  <w:style w:type="paragraph" w:styleId="NoSpacing">
    <w:name w:val="No Spacing"/>
    <w:basedOn w:val="Normal"/>
    <w:link w:val="NoSpacingChar"/>
    <w:uiPriority w:val="99"/>
    <w:qFormat/>
    <w:rsid w:val="00756840"/>
    <w:pPr>
      <w:spacing w:after="0"/>
    </w:pPr>
  </w:style>
  <w:style w:type="character" w:customStyle="1" w:styleId="NoSpacingChar">
    <w:name w:val="No Spacing Char"/>
    <w:basedOn w:val="DefaultParagraphFont"/>
    <w:link w:val="NoSpacing"/>
    <w:uiPriority w:val="99"/>
    <w:locked/>
    <w:rsid w:val="00756840"/>
    <w:rPr>
      <w:rFonts w:cs="Times New Roman"/>
    </w:rPr>
  </w:style>
  <w:style w:type="paragraph" w:styleId="ListParagraph">
    <w:name w:val="List Paragraph"/>
    <w:basedOn w:val="Normal"/>
    <w:uiPriority w:val="99"/>
    <w:qFormat/>
    <w:rsid w:val="00756840"/>
    <w:pPr>
      <w:ind w:left="720"/>
      <w:contextualSpacing/>
    </w:pPr>
  </w:style>
  <w:style w:type="paragraph" w:styleId="Quote">
    <w:name w:val="Quote"/>
    <w:basedOn w:val="Normal"/>
    <w:next w:val="Normal"/>
    <w:link w:val="QuoteChar"/>
    <w:uiPriority w:val="99"/>
    <w:qFormat/>
    <w:rsid w:val="00756840"/>
    <w:rPr>
      <w:i/>
      <w:lang w:val="en-US"/>
    </w:rPr>
  </w:style>
  <w:style w:type="character" w:customStyle="1" w:styleId="QuoteChar">
    <w:name w:val="Quote Char"/>
    <w:basedOn w:val="DefaultParagraphFont"/>
    <w:link w:val="Quote"/>
    <w:uiPriority w:val="99"/>
    <w:locked/>
    <w:rsid w:val="00756840"/>
    <w:rPr>
      <w:rFonts w:cs="Times New Roman"/>
      <w:i/>
    </w:rPr>
  </w:style>
  <w:style w:type="paragraph" w:styleId="IntenseQuote">
    <w:name w:val="Intense Quote"/>
    <w:basedOn w:val="Normal"/>
    <w:next w:val="Normal"/>
    <w:link w:val="IntenseQuoteChar"/>
    <w:uiPriority w:val="99"/>
    <w:qFormat/>
    <w:rsid w:val="00756840"/>
    <w:pPr>
      <w:pBdr>
        <w:top w:val="single" w:sz="8" w:space="10" w:color="0075A2"/>
        <w:left w:val="single" w:sz="8" w:space="10" w:color="0075A2"/>
        <w:bottom w:val="single" w:sz="8" w:space="10" w:color="0075A2"/>
        <w:right w:val="single" w:sz="8" w:space="10" w:color="0075A2"/>
      </w:pBdr>
      <w:shd w:val="clear" w:color="auto" w:fill="009DD9"/>
      <w:spacing w:before="140" w:after="140"/>
      <w:ind w:left="1440" w:right="1440"/>
    </w:pPr>
    <w:rPr>
      <w:b/>
      <w:i/>
      <w:color w:val="FFFFFF"/>
      <w:lang w:val="en-US"/>
    </w:rPr>
  </w:style>
  <w:style w:type="character" w:customStyle="1" w:styleId="IntenseQuoteChar">
    <w:name w:val="Intense Quote Char"/>
    <w:basedOn w:val="DefaultParagraphFont"/>
    <w:link w:val="IntenseQuote"/>
    <w:uiPriority w:val="99"/>
    <w:locked/>
    <w:rsid w:val="00756840"/>
    <w:rPr>
      <w:rFonts w:cs="Times New Roman"/>
      <w:b/>
      <w:i/>
      <w:color w:val="FFFFFF"/>
      <w:shd w:val="clear" w:color="auto" w:fill="009DD9"/>
    </w:rPr>
  </w:style>
  <w:style w:type="character" w:styleId="SubtleEmphasis">
    <w:name w:val="Subtle Emphasis"/>
    <w:basedOn w:val="DefaultParagraphFont"/>
    <w:uiPriority w:val="99"/>
    <w:qFormat/>
    <w:rsid w:val="00756840"/>
    <w:rPr>
      <w:rFonts w:cs="Times New Roman"/>
      <w:i/>
    </w:rPr>
  </w:style>
  <w:style w:type="character" w:styleId="IntenseEmphasis">
    <w:name w:val="Intense Emphasis"/>
    <w:basedOn w:val="DefaultParagraphFont"/>
    <w:uiPriority w:val="99"/>
    <w:qFormat/>
    <w:rsid w:val="00756840"/>
    <w:rPr>
      <w:rFonts w:cs="Times New Roman"/>
      <w:b/>
      <w:i/>
      <w:color w:val="009DD9"/>
      <w:spacing w:val="10"/>
    </w:rPr>
  </w:style>
  <w:style w:type="character" w:styleId="SubtleReference">
    <w:name w:val="Subtle Reference"/>
    <w:basedOn w:val="DefaultParagraphFont"/>
    <w:uiPriority w:val="99"/>
    <w:qFormat/>
    <w:rsid w:val="00756840"/>
    <w:rPr>
      <w:rFonts w:cs="Times New Roman"/>
      <w:b/>
    </w:rPr>
  </w:style>
  <w:style w:type="character" w:styleId="IntenseReference">
    <w:name w:val="Intense Reference"/>
    <w:basedOn w:val="DefaultParagraphFont"/>
    <w:uiPriority w:val="99"/>
    <w:qFormat/>
    <w:rsid w:val="00756840"/>
    <w:rPr>
      <w:rFonts w:cs="Times New Roman"/>
      <w:b/>
      <w:smallCaps/>
      <w:spacing w:val="5"/>
      <w:sz w:val="22"/>
      <w:u w:val="single"/>
    </w:rPr>
  </w:style>
  <w:style w:type="character" w:styleId="BookTitle">
    <w:name w:val="Book Title"/>
    <w:basedOn w:val="DefaultParagraphFont"/>
    <w:uiPriority w:val="99"/>
    <w:qFormat/>
    <w:rsid w:val="00756840"/>
    <w:rPr>
      <w:rFonts w:ascii="Calibri" w:hAnsi="Calibri" w:cs="Times New Roman"/>
      <w:i/>
      <w:sz w:val="20"/>
    </w:rPr>
  </w:style>
  <w:style w:type="paragraph" w:styleId="TOCHeading">
    <w:name w:val="TOC Heading"/>
    <w:basedOn w:val="Heading1"/>
    <w:next w:val="Normal"/>
    <w:uiPriority w:val="99"/>
    <w:qFormat/>
    <w:rsid w:val="00756840"/>
    <w:pPr>
      <w:outlineLvl w:val="9"/>
    </w:pPr>
  </w:style>
  <w:style w:type="paragraph" w:customStyle="1" w:styleId="Policy1">
    <w:name w:val="Policy1"/>
    <w:basedOn w:val="Heading1"/>
    <w:uiPriority w:val="99"/>
    <w:rsid w:val="00871C91"/>
    <w:rPr>
      <w:smallCaps w:val="0"/>
      <w:sz w:val="52"/>
    </w:rPr>
  </w:style>
  <w:style w:type="paragraph" w:customStyle="1" w:styleId="Policy2">
    <w:name w:val="Policy2"/>
    <w:basedOn w:val="Policy1"/>
    <w:uiPriority w:val="99"/>
    <w:rsid w:val="00871C91"/>
    <w:rPr>
      <w:b w:val="0"/>
      <w:smallCaps/>
    </w:rPr>
  </w:style>
  <w:style w:type="paragraph" w:customStyle="1" w:styleId="Style1">
    <w:name w:val="Style1"/>
    <w:basedOn w:val="Policy2"/>
    <w:uiPriority w:val="99"/>
    <w:rsid w:val="00871C91"/>
    <w:rPr>
      <w:sz w:val="24"/>
    </w:rPr>
  </w:style>
  <w:style w:type="paragraph" w:customStyle="1" w:styleId="Style2">
    <w:name w:val="Style2"/>
    <w:basedOn w:val="Normal"/>
    <w:uiPriority w:val="99"/>
    <w:rsid w:val="00871C91"/>
    <w:rPr>
      <w:smallCaps/>
    </w:rPr>
  </w:style>
  <w:style w:type="paragraph" w:customStyle="1" w:styleId="Policy2Sub">
    <w:name w:val="Policy2 Sub"/>
    <w:basedOn w:val="Policy1"/>
    <w:uiPriority w:val="99"/>
    <w:rsid w:val="00871C91"/>
    <w:rPr>
      <w:smallCaps/>
      <w:sz w:val="24"/>
    </w:rPr>
  </w:style>
  <w:style w:type="paragraph" w:customStyle="1" w:styleId="Policy1main">
    <w:name w:val="Policy1 main"/>
    <w:basedOn w:val="Heading1"/>
    <w:uiPriority w:val="99"/>
    <w:rsid w:val="00871C91"/>
    <w:rPr>
      <w:smallCaps w:val="0"/>
      <w:sz w:val="52"/>
    </w:rPr>
  </w:style>
  <w:style w:type="paragraph" w:customStyle="1" w:styleId="Policy1Sub">
    <w:name w:val="Policy 1 Sub"/>
    <w:basedOn w:val="Policy1main"/>
    <w:uiPriority w:val="99"/>
    <w:rsid w:val="00871C91"/>
    <w:rPr>
      <w:b w:val="0"/>
      <w:sz w:val="24"/>
    </w:rPr>
  </w:style>
  <w:style w:type="paragraph" w:customStyle="1" w:styleId="policy1big">
    <w:name w:val="policy 1 big"/>
    <w:basedOn w:val="Normal"/>
    <w:uiPriority w:val="99"/>
    <w:rsid w:val="00871C91"/>
    <w:rPr>
      <w:b/>
      <w:sz w:val="72"/>
    </w:rPr>
  </w:style>
  <w:style w:type="paragraph" w:customStyle="1" w:styleId="Policy13main">
    <w:name w:val="Policy1.3 main"/>
    <w:basedOn w:val="Heading1"/>
    <w:uiPriority w:val="99"/>
    <w:rsid w:val="00871C91"/>
    <w:rPr>
      <w:b w:val="0"/>
      <w:sz w:val="52"/>
    </w:rPr>
  </w:style>
  <w:style w:type="paragraph" w:customStyle="1" w:styleId="policy13">
    <w:name w:val="policy 1.3"/>
    <w:basedOn w:val="Normal"/>
    <w:uiPriority w:val="99"/>
    <w:rsid w:val="00871C91"/>
    <w:rPr>
      <w:b/>
      <w:color w:val="7D9532"/>
      <w:sz w:val="32"/>
    </w:rPr>
  </w:style>
  <w:style w:type="paragraph" w:customStyle="1" w:styleId="Policy130">
    <w:name w:val="Policy1.3"/>
    <w:basedOn w:val="Heading1"/>
    <w:uiPriority w:val="99"/>
    <w:rsid w:val="00871C91"/>
    <w:rPr>
      <w:b w:val="0"/>
      <w:sz w:val="52"/>
    </w:rPr>
  </w:style>
  <w:style w:type="paragraph" w:customStyle="1" w:styleId="Policy12">
    <w:name w:val="Policy 1.2"/>
    <w:basedOn w:val="Policy14"/>
    <w:uiPriority w:val="99"/>
    <w:rsid w:val="00871C91"/>
    <w:pPr>
      <w:spacing w:before="180" w:after="0"/>
    </w:pPr>
    <w:rPr>
      <w:smallCaps w:val="0"/>
      <w:color w:val="auto"/>
      <w:sz w:val="24"/>
    </w:rPr>
  </w:style>
  <w:style w:type="paragraph" w:customStyle="1" w:styleId="Policy14">
    <w:name w:val="Policy1.4"/>
    <w:basedOn w:val="Heading1"/>
    <w:uiPriority w:val="99"/>
    <w:rsid w:val="00871C91"/>
    <w:rPr>
      <w:sz w:val="52"/>
    </w:rPr>
  </w:style>
  <w:style w:type="paragraph" w:styleId="Header">
    <w:name w:val="header"/>
    <w:basedOn w:val="Normal"/>
    <w:link w:val="HeaderChar"/>
    <w:uiPriority w:val="99"/>
    <w:semiHidden/>
    <w:rsid w:val="009F0109"/>
    <w:pPr>
      <w:tabs>
        <w:tab w:val="center" w:pos="4513"/>
        <w:tab w:val="right" w:pos="9026"/>
      </w:tabs>
      <w:spacing w:before="0" w:after="0"/>
    </w:pPr>
  </w:style>
  <w:style w:type="character" w:customStyle="1" w:styleId="HeaderChar">
    <w:name w:val="Header Char"/>
    <w:basedOn w:val="DefaultParagraphFont"/>
    <w:link w:val="Header"/>
    <w:uiPriority w:val="99"/>
    <w:semiHidden/>
    <w:locked/>
    <w:rsid w:val="009F0109"/>
    <w:rPr>
      <w:rFonts w:cs="Times New Roman"/>
      <w:lang w:val="en-GB"/>
    </w:rPr>
  </w:style>
  <w:style w:type="paragraph" w:styleId="Footer">
    <w:name w:val="footer"/>
    <w:basedOn w:val="Normal"/>
    <w:link w:val="FooterChar"/>
    <w:uiPriority w:val="99"/>
    <w:rsid w:val="009F0109"/>
    <w:pPr>
      <w:tabs>
        <w:tab w:val="center" w:pos="4513"/>
        <w:tab w:val="right" w:pos="9026"/>
      </w:tabs>
      <w:spacing w:before="0" w:after="0"/>
    </w:pPr>
  </w:style>
  <w:style w:type="character" w:customStyle="1" w:styleId="FooterChar">
    <w:name w:val="Footer Char"/>
    <w:basedOn w:val="DefaultParagraphFont"/>
    <w:link w:val="Footer"/>
    <w:uiPriority w:val="99"/>
    <w:locked/>
    <w:rsid w:val="009F0109"/>
    <w:rPr>
      <w:rFonts w:cs="Times New Roman"/>
      <w:lang w:val="en-GB"/>
    </w:rPr>
  </w:style>
  <w:style w:type="character" w:styleId="Hyperlink">
    <w:name w:val="Hyperlink"/>
    <w:basedOn w:val="DefaultParagraphFont"/>
    <w:uiPriority w:val="99"/>
    <w:rsid w:val="00243C3C"/>
    <w:rPr>
      <w:rFonts w:cs="Times New Roman"/>
      <w:color w:val="E2D700"/>
      <w:u w:val="single"/>
    </w:rPr>
  </w:style>
  <w:style w:type="paragraph" w:styleId="BalloonText">
    <w:name w:val="Balloon Text"/>
    <w:basedOn w:val="Normal"/>
    <w:link w:val="BalloonTextChar"/>
    <w:uiPriority w:val="99"/>
    <w:semiHidden/>
    <w:locked/>
    <w:rsid w:val="00315C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153"/>
    <w:rPr>
      <w:rFonts w:ascii="Times New Roman" w:hAnsi="Times New Roman" w:cs="Times New Roman"/>
      <w:sz w:val="2"/>
      <w:lang w:eastAsia="en-US"/>
    </w:rPr>
  </w:style>
  <w:style w:type="character" w:customStyle="1" w:styleId="UnresolvedMention1">
    <w:name w:val="Unresolved Mention1"/>
    <w:basedOn w:val="DefaultParagraphFont"/>
    <w:uiPriority w:val="99"/>
    <w:semiHidden/>
    <w:unhideWhenUsed/>
    <w:rsid w:val="00AF15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894724">
      <w:marLeft w:val="0"/>
      <w:marRight w:val="0"/>
      <w:marTop w:val="0"/>
      <w:marBottom w:val="0"/>
      <w:divBdr>
        <w:top w:val="none" w:sz="0" w:space="0" w:color="auto"/>
        <w:left w:val="none" w:sz="0" w:space="0" w:color="auto"/>
        <w:bottom w:val="none" w:sz="0" w:space="0" w:color="auto"/>
        <w:right w:val="none" w:sz="0" w:space="0" w:color="auto"/>
      </w:divBdr>
      <w:divsChild>
        <w:div w:id="1201894707">
          <w:marLeft w:val="0"/>
          <w:marRight w:val="0"/>
          <w:marTop w:val="0"/>
          <w:marBottom w:val="0"/>
          <w:divBdr>
            <w:top w:val="single" w:sz="6" w:space="6" w:color="16195D"/>
            <w:left w:val="single" w:sz="6" w:space="6" w:color="16195D"/>
            <w:bottom w:val="single" w:sz="6" w:space="15" w:color="16195D"/>
            <w:right w:val="single" w:sz="6" w:space="6" w:color="16195D"/>
          </w:divBdr>
          <w:divsChild>
            <w:div w:id="1201894694">
              <w:marLeft w:val="0"/>
              <w:marRight w:val="0"/>
              <w:marTop w:val="0"/>
              <w:marBottom w:val="0"/>
              <w:divBdr>
                <w:top w:val="none" w:sz="0" w:space="0" w:color="auto"/>
                <w:left w:val="none" w:sz="0" w:space="0" w:color="auto"/>
                <w:bottom w:val="none" w:sz="0" w:space="0" w:color="auto"/>
                <w:right w:val="none" w:sz="0" w:space="0" w:color="auto"/>
              </w:divBdr>
              <w:divsChild>
                <w:div w:id="1201894747">
                  <w:marLeft w:val="0"/>
                  <w:marRight w:val="0"/>
                  <w:marTop w:val="0"/>
                  <w:marBottom w:val="0"/>
                  <w:divBdr>
                    <w:top w:val="none" w:sz="0" w:space="0" w:color="auto"/>
                    <w:left w:val="none" w:sz="0" w:space="0" w:color="auto"/>
                    <w:bottom w:val="none" w:sz="0" w:space="0" w:color="auto"/>
                    <w:right w:val="none" w:sz="0" w:space="0" w:color="auto"/>
                  </w:divBdr>
                  <w:divsChild>
                    <w:div w:id="1201894767">
                      <w:marLeft w:val="0"/>
                      <w:marRight w:val="0"/>
                      <w:marTop w:val="0"/>
                      <w:marBottom w:val="0"/>
                      <w:divBdr>
                        <w:top w:val="none" w:sz="0" w:space="0" w:color="auto"/>
                        <w:left w:val="none" w:sz="0" w:space="0" w:color="auto"/>
                        <w:bottom w:val="none" w:sz="0" w:space="0" w:color="auto"/>
                        <w:right w:val="none" w:sz="0" w:space="0" w:color="auto"/>
                      </w:divBdr>
                      <w:divsChild>
                        <w:div w:id="12018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894729">
      <w:marLeft w:val="0"/>
      <w:marRight w:val="0"/>
      <w:marTop w:val="0"/>
      <w:marBottom w:val="0"/>
      <w:divBdr>
        <w:top w:val="none" w:sz="0" w:space="0" w:color="auto"/>
        <w:left w:val="none" w:sz="0" w:space="0" w:color="auto"/>
        <w:bottom w:val="none" w:sz="0" w:space="0" w:color="auto"/>
        <w:right w:val="none" w:sz="0" w:space="0" w:color="auto"/>
      </w:divBdr>
      <w:divsChild>
        <w:div w:id="1201894789">
          <w:marLeft w:val="0"/>
          <w:marRight w:val="0"/>
          <w:marTop w:val="0"/>
          <w:marBottom w:val="0"/>
          <w:divBdr>
            <w:top w:val="single" w:sz="4" w:space="5" w:color="16195D"/>
            <w:left w:val="single" w:sz="4" w:space="5" w:color="16195D"/>
            <w:bottom w:val="single" w:sz="4" w:space="13" w:color="16195D"/>
            <w:right w:val="single" w:sz="4" w:space="5" w:color="16195D"/>
          </w:divBdr>
          <w:divsChild>
            <w:div w:id="1201894717">
              <w:marLeft w:val="0"/>
              <w:marRight w:val="0"/>
              <w:marTop w:val="0"/>
              <w:marBottom w:val="0"/>
              <w:divBdr>
                <w:top w:val="none" w:sz="0" w:space="0" w:color="auto"/>
                <w:left w:val="none" w:sz="0" w:space="0" w:color="auto"/>
                <w:bottom w:val="none" w:sz="0" w:space="0" w:color="auto"/>
                <w:right w:val="none" w:sz="0" w:space="0" w:color="auto"/>
              </w:divBdr>
              <w:divsChild>
                <w:div w:id="1201894802">
                  <w:marLeft w:val="0"/>
                  <w:marRight w:val="0"/>
                  <w:marTop w:val="0"/>
                  <w:marBottom w:val="0"/>
                  <w:divBdr>
                    <w:top w:val="none" w:sz="0" w:space="0" w:color="auto"/>
                    <w:left w:val="none" w:sz="0" w:space="0" w:color="auto"/>
                    <w:bottom w:val="none" w:sz="0" w:space="0" w:color="auto"/>
                    <w:right w:val="none" w:sz="0" w:space="0" w:color="auto"/>
                  </w:divBdr>
                  <w:divsChild>
                    <w:div w:id="1201894720">
                      <w:marLeft w:val="0"/>
                      <w:marRight w:val="0"/>
                      <w:marTop w:val="0"/>
                      <w:marBottom w:val="0"/>
                      <w:divBdr>
                        <w:top w:val="none" w:sz="0" w:space="0" w:color="auto"/>
                        <w:left w:val="none" w:sz="0" w:space="0" w:color="auto"/>
                        <w:bottom w:val="none" w:sz="0" w:space="0" w:color="auto"/>
                        <w:right w:val="none" w:sz="0" w:space="0" w:color="auto"/>
                      </w:divBdr>
                      <w:divsChild>
                        <w:div w:id="120189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894740">
      <w:marLeft w:val="0"/>
      <w:marRight w:val="0"/>
      <w:marTop w:val="0"/>
      <w:marBottom w:val="0"/>
      <w:divBdr>
        <w:top w:val="none" w:sz="0" w:space="0" w:color="auto"/>
        <w:left w:val="none" w:sz="0" w:space="0" w:color="auto"/>
        <w:bottom w:val="none" w:sz="0" w:space="0" w:color="auto"/>
        <w:right w:val="none" w:sz="0" w:space="0" w:color="auto"/>
      </w:divBdr>
      <w:divsChild>
        <w:div w:id="1201894734">
          <w:marLeft w:val="0"/>
          <w:marRight w:val="0"/>
          <w:marTop w:val="0"/>
          <w:marBottom w:val="0"/>
          <w:divBdr>
            <w:top w:val="none" w:sz="0" w:space="0" w:color="auto"/>
            <w:left w:val="none" w:sz="0" w:space="0" w:color="auto"/>
            <w:bottom w:val="none" w:sz="0" w:space="0" w:color="auto"/>
            <w:right w:val="none" w:sz="0" w:space="0" w:color="auto"/>
          </w:divBdr>
          <w:divsChild>
            <w:div w:id="12018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748">
      <w:marLeft w:val="0"/>
      <w:marRight w:val="0"/>
      <w:marTop w:val="0"/>
      <w:marBottom w:val="0"/>
      <w:divBdr>
        <w:top w:val="none" w:sz="0" w:space="0" w:color="auto"/>
        <w:left w:val="none" w:sz="0" w:space="0" w:color="auto"/>
        <w:bottom w:val="none" w:sz="0" w:space="0" w:color="auto"/>
        <w:right w:val="none" w:sz="0" w:space="0" w:color="auto"/>
      </w:divBdr>
    </w:div>
    <w:div w:id="1201894764">
      <w:marLeft w:val="0"/>
      <w:marRight w:val="0"/>
      <w:marTop w:val="0"/>
      <w:marBottom w:val="0"/>
      <w:divBdr>
        <w:top w:val="none" w:sz="0" w:space="0" w:color="auto"/>
        <w:left w:val="none" w:sz="0" w:space="0" w:color="auto"/>
        <w:bottom w:val="none" w:sz="0" w:space="0" w:color="auto"/>
        <w:right w:val="none" w:sz="0" w:space="0" w:color="auto"/>
      </w:divBdr>
      <w:divsChild>
        <w:div w:id="1201894776">
          <w:marLeft w:val="0"/>
          <w:marRight w:val="0"/>
          <w:marTop w:val="0"/>
          <w:marBottom w:val="0"/>
          <w:divBdr>
            <w:top w:val="none" w:sz="0" w:space="0" w:color="auto"/>
            <w:left w:val="none" w:sz="0" w:space="0" w:color="auto"/>
            <w:bottom w:val="none" w:sz="0" w:space="0" w:color="auto"/>
            <w:right w:val="none" w:sz="0" w:space="0" w:color="auto"/>
          </w:divBdr>
          <w:divsChild>
            <w:div w:id="120189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771">
      <w:marLeft w:val="0"/>
      <w:marRight w:val="0"/>
      <w:marTop w:val="0"/>
      <w:marBottom w:val="0"/>
      <w:divBdr>
        <w:top w:val="none" w:sz="0" w:space="0" w:color="auto"/>
        <w:left w:val="none" w:sz="0" w:space="0" w:color="auto"/>
        <w:bottom w:val="none" w:sz="0" w:space="0" w:color="auto"/>
        <w:right w:val="none" w:sz="0" w:space="0" w:color="auto"/>
      </w:divBdr>
      <w:divsChild>
        <w:div w:id="1201894704">
          <w:marLeft w:val="0"/>
          <w:marRight w:val="0"/>
          <w:marTop w:val="0"/>
          <w:marBottom w:val="0"/>
          <w:divBdr>
            <w:top w:val="none" w:sz="0" w:space="0" w:color="auto"/>
            <w:left w:val="none" w:sz="0" w:space="0" w:color="auto"/>
            <w:bottom w:val="none" w:sz="0" w:space="0" w:color="auto"/>
            <w:right w:val="none" w:sz="0" w:space="0" w:color="auto"/>
          </w:divBdr>
          <w:divsChild>
            <w:div w:id="1201894779">
              <w:marLeft w:val="150"/>
              <w:marRight w:val="150"/>
              <w:marTop w:val="150"/>
              <w:marBottom w:val="150"/>
              <w:divBdr>
                <w:top w:val="none" w:sz="0" w:space="0" w:color="auto"/>
                <w:left w:val="dashed" w:sz="2" w:space="15" w:color="92AE67"/>
                <w:bottom w:val="none" w:sz="0" w:space="0" w:color="auto"/>
                <w:right w:val="none" w:sz="0" w:space="0" w:color="auto"/>
              </w:divBdr>
            </w:div>
          </w:divsChild>
        </w:div>
      </w:divsChild>
    </w:div>
    <w:div w:id="1201894780">
      <w:marLeft w:val="0"/>
      <w:marRight w:val="0"/>
      <w:marTop w:val="0"/>
      <w:marBottom w:val="0"/>
      <w:divBdr>
        <w:top w:val="none" w:sz="0" w:space="0" w:color="auto"/>
        <w:left w:val="none" w:sz="0" w:space="0" w:color="auto"/>
        <w:bottom w:val="none" w:sz="0" w:space="0" w:color="auto"/>
        <w:right w:val="none" w:sz="0" w:space="0" w:color="auto"/>
      </w:divBdr>
      <w:divsChild>
        <w:div w:id="1201894745">
          <w:marLeft w:val="0"/>
          <w:marRight w:val="0"/>
          <w:marTop w:val="0"/>
          <w:marBottom w:val="0"/>
          <w:divBdr>
            <w:top w:val="none" w:sz="0" w:space="0" w:color="auto"/>
            <w:left w:val="none" w:sz="0" w:space="0" w:color="auto"/>
            <w:bottom w:val="none" w:sz="0" w:space="0" w:color="auto"/>
            <w:right w:val="none" w:sz="0" w:space="0" w:color="auto"/>
          </w:divBdr>
          <w:divsChild>
            <w:div w:id="1201894702">
              <w:marLeft w:val="0"/>
              <w:marRight w:val="0"/>
              <w:marTop w:val="0"/>
              <w:marBottom w:val="0"/>
              <w:divBdr>
                <w:top w:val="none" w:sz="0" w:space="0" w:color="auto"/>
                <w:left w:val="none" w:sz="0" w:space="0" w:color="auto"/>
                <w:bottom w:val="none" w:sz="0" w:space="0" w:color="auto"/>
                <w:right w:val="none" w:sz="0" w:space="0" w:color="auto"/>
              </w:divBdr>
              <w:divsChild>
                <w:div w:id="1201894761">
                  <w:marLeft w:val="0"/>
                  <w:marRight w:val="0"/>
                  <w:marTop w:val="0"/>
                  <w:marBottom w:val="0"/>
                  <w:divBdr>
                    <w:top w:val="none" w:sz="0" w:space="0" w:color="auto"/>
                    <w:left w:val="none" w:sz="0" w:space="0" w:color="auto"/>
                    <w:bottom w:val="none" w:sz="0" w:space="0" w:color="auto"/>
                    <w:right w:val="none" w:sz="0" w:space="0" w:color="auto"/>
                  </w:divBdr>
                  <w:divsChild>
                    <w:div w:id="1201894751">
                      <w:marLeft w:val="0"/>
                      <w:marRight w:val="300"/>
                      <w:marTop w:val="0"/>
                      <w:marBottom w:val="0"/>
                      <w:divBdr>
                        <w:top w:val="none" w:sz="0" w:space="0" w:color="auto"/>
                        <w:left w:val="none" w:sz="0" w:space="0" w:color="auto"/>
                        <w:bottom w:val="none" w:sz="0" w:space="0" w:color="auto"/>
                        <w:right w:val="none" w:sz="0" w:space="0" w:color="auto"/>
                      </w:divBdr>
                      <w:divsChild>
                        <w:div w:id="1201894794">
                          <w:marLeft w:val="0"/>
                          <w:marRight w:val="0"/>
                          <w:marTop w:val="0"/>
                          <w:marBottom w:val="0"/>
                          <w:divBdr>
                            <w:top w:val="none" w:sz="0" w:space="0" w:color="auto"/>
                            <w:left w:val="none" w:sz="0" w:space="0" w:color="auto"/>
                            <w:bottom w:val="none" w:sz="0" w:space="0" w:color="auto"/>
                            <w:right w:val="none" w:sz="0" w:space="0" w:color="auto"/>
                          </w:divBdr>
                          <w:divsChild>
                            <w:div w:id="1201894690">
                              <w:marLeft w:val="0"/>
                              <w:marRight w:val="0"/>
                              <w:marTop w:val="0"/>
                              <w:marBottom w:val="0"/>
                              <w:divBdr>
                                <w:top w:val="none" w:sz="0" w:space="0" w:color="auto"/>
                                <w:left w:val="none" w:sz="0" w:space="0" w:color="auto"/>
                                <w:bottom w:val="none" w:sz="0" w:space="0" w:color="auto"/>
                                <w:right w:val="none" w:sz="0" w:space="0" w:color="auto"/>
                              </w:divBdr>
                              <w:divsChild>
                                <w:div w:id="1201894689">
                                  <w:marLeft w:val="0"/>
                                  <w:marRight w:val="0"/>
                                  <w:marTop w:val="0"/>
                                  <w:marBottom w:val="0"/>
                                  <w:divBdr>
                                    <w:top w:val="none" w:sz="0" w:space="0" w:color="auto"/>
                                    <w:left w:val="none" w:sz="0" w:space="0" w:color="auto"/>
                                    <w:bottom w:val="none" w:sz="0" w:space="0" w:color="auto"/>
                                    <w:right w:val="none" w:sz="0" w:space="0" w:color="auto"/>
                                  </w:divBdr>
                                </w:div>
                                <w:div w:id="1201894749">
                                  <w:marLeft w:val="0"/>
                                  <w:marRight w:val="0"/>
                                  <w:marTop w:val="0"/>
                                  <w:marBottom w:val="0"/>
                                  <w:divBdr>
                                    <w:top w:val="none" w:sz="0" w:space="0" w:color="auto"/>
                                    <w:left w:val="none" w:sz="0" w:space="0" w:color="auto"/>
                                    <w:bottom w:val="none" w:sz="0" w:space="0" w:color="auto"/>
                                    <w:right w:val="none" w:sz="0" w:space="0" w:color="auto"/>
                                  </w:divBdr>
                                </w:div>
                                <w:div w:id="1201894770">
                                  <w:marLeft w:val="0"/>
                                  <w:marRight w:val="0"/>
                                  <w:marTop w:val="0"/>
                                  <w:marBottom w:val="0"/>
                                  <w:divBdr>
                                    <w:top w:val="none" w:sz="0" w:space="0" w:color="auto"/>
                                    <w:left w:val="none" w:sz="0" w:space="0" w:color="auto"/>
                                    <w:bottom w:val="none" w:sz="0" w:space="0" w:color="auto"/>
                                    <w:right w:val="none" w:sz="0" w:space="0" w:color="auto"/>
                                  </w:divBdr>
                                </w:div>
                                <w:div w:id="1201894772">
                                  <w:marLeft w:val="0"/>
                                  <w:marRight w:val="0"/>
                                  <w:marTop w:val="0"/>
                                  <w:marBottom w:val="0"/>
                                  <w:divBdr>
                                    <w:top w:val="none" w:sz="0" w:space="0" w:color="auto"/>
                                    <w:left w:val="none" w:sz="0" w:space="0" w:color="auto"/>
                                    <w:bottom w:val="none" w:sz="0" w:space="0" w:color="auto"/>
                                    <w:right w:val="none" w:sz="0" w:space="0" w:color="auto"/>
                                  </w:divBdr>
                                </w:div>
                                <w:div w:id="1201894806">
                                  <w:marLeft w:val="0"/>
                                  <w:marRight w:val="0"/>
                                  <w:marTop w:val="0"/>
                                  <w:marBottom w:val="0"/>
                                  <w:divBdr>
                                    <w:top w:val="none" w:sz="0" w:space="0" w:color="auto"/>
                                    <w:left w:val="none" w:sz="0" w:space="0" w:color="auto"/>
                                    <w:bottom w:val="none" w:sz="0" w:space="0" w:color="auto"/>
                                    <w:right w:val="none" w:sz="0" w:space="0" w:color="auto"/>
                                  </w:divBdr>
                                </w:div>
                              </w:divsChild>
                            </w:div>
                            <w:div w:id="1201894701">
                              <w:marLeft w:val="0"/>
                              <w:marRight w:val="0"/>
                              <w:marTop w:val="0"/>
                              <w:marBottom w:val="0"/>
                              <w:divBdr>
                                <w:top w:val="none" w:sz="0" w:space="0" w:color="auto"/>
                                <w:left w:val="none" w:sz="0" w:space="0" w:color="auto"/>
                                <w:bottom w:val="none" w:sz="0" w:space="0" w:color="auto"/>
                                <w:right w:val="none" w:sz="0" w:space="0" w:color="auto"/>
                              </w:divBdr>
                              <w:divsChild>
                                <w:div w:id="1201894692">
                                  <w:marLeft w:val="0"/>
                                  <w:marRight w:val="0"/>
                                  <w:marTop w:val="0"/>
                                  <w:marBottom w:val="0"/>
                                  <w:divBdr>
                                    <w:top w:val="none" w:sz="0" w:space="0" w:color="auto"/>
                                    <w:left w:val="none" w:sz="0" w:space="0" w:color="auto"/>
                                    <w:bottom w:val="none" w:sz="0" w:space="0" w:color="auto"/>
                                    <w:right w:val="none" w:sz="0" w:space="0" w:color="auto"/>
                                  </w:divBdr>
                                </w:div>
                                <w:div w:id="1201894721">
                                  <w:marLeft w:val="0"/>
                                  <w:marRight w:val="0"/>
                                  <w:marTop w:val="0"/>
                                  <w:marBottom w:val="0"/>
                                  <w:divBdr>
                                    <w:top w:val="none" w:sz="0" w:space="0" w:color="auto"/>
                                    <w:left w:val="none" w:sz="0" w:space="0" w:color="auto"/>
                                    <w:bottom w:val="none" w:sz="0" w:space="0" w:color="auto"/>
                                    <w:right w:val="none" w:sz="0" w:space="0" w:color="auto"/>
                                  </w:divBdr>
                                </w:div>
                                <w:div w:id="1201894726">
                                  <w:marLeft w:val="0"/>
                                  <w:marRight w:val="0"/>
                                  <w:marTop w:val="0"/>
                                  <w:marBottom w:val="0"/>
                                  <w:divBdr>
                                    <w:top w:val="none" w:sz="0" w:space="0" w:color="auto"/>
                                    <w:left w:val="none" w:sz="0" w:space="0" w:color="auto"/>
                                    <w:bottom w:val="none" w:sz="0" w:space="0" w:color="auto"/>
                                    <w:right w:val="none" w:sz="0" w:space="0" w:color="auto"/>
                                  </w:divBdr>
                                </w:div>
                                <w:div w:id="1201894801">
                                  <w:marLeft w:val="0"/>
                                  <w:marRight w:val="0"/>
                                  <w:marTop w:val="0"/>
                                  <w:marBottom w:val="0"/>
                                  <w:divBdr>
                                    <w:top w:val="none" w:sz="0" w:space="0" w:color="auto"/>
                                    <w:left w:val="none" w:sz="0" w:space="0" w:color="auto"/>
                                    <w:bottom w:val="none" w:sz="0" w:space="0" w:color="auto"/>
                                    <w:right w:val="none" w:sz="0" w:space="0" w:color="auto"/>
                                  </w:divBdr>
                                </w:div>
                                <w:div w:id="1201894810">
                                  <w:marLeft w:val="0"/>
                                  <w:marRight w:val="0"/>
                                  <w:marTop w:val="0"/>
                                  <w:marBottom w:val="0"/>
                                  <w:divBdr>
                                    <w:top w:val="none" w:sz="0" w:space="0" w:color="auto"/>
                                    <w:left w:val="none" w:sz="0" w:space="0" w:color="auto"/>
                                    <w:bottom w:val="none" w:sz="0" w:space="0" w:color="auto"/>
                                    <w:right w:val="none" w:sz="0" w:space="0" w:color="auto"/>
                                  </w:divBdr>
                                </w:div>
                              </w:divsChild>
                            </w:div>
                            <w:div w:id="1201894703">
                              <w:marLeft w:val="0"/>
                              <w:marRight w:val="0"/>
                              <w:marTop w:val="0"/>
                              <w:marBottom w:val="0"/>
                              <w:divBdr>
                                <w:top w:val="none" w:sz="0" w:space="0" w:color="auto"/>
                                <w:left w:val="none" w:sz="0" w:space="0" w:color="auto"/>
                                <w:bottom w:val="none" w:sz="0" w:space="0" w:color="auto"/>
                                <w:right w:val="none" w:sz="0" w:space="0" w:color="auto"/>
                              </w:divBdr>
                              <w:divsChild>
                                <w:div w:id="1201894699">
                                  <w:marLeft w:val="0"/>
                                  <w:marRight w:val="0"/>
                                  <w:marTop w:val="0"/>
                                  <w:marBottom w:val="0"/>
                                  <w:divBdr>
                                    <w:top w:val="none" w:sz="0" w:space="0" w:color="auto"/>
                                    <w:left w:val="none" w:sz="0" w:space="0" w:color="auto"/>
                                    <w:bottom w:val="none" w:sz="0" w:space="0" w:color="auto"/>
                                    <w:right w:val="none" w:sz="0" w:space="0" w:color="auto"/>
                                  </w:divBdr>
                                </w:div>
                                <w:div w:id="1201894706">
                                  <w:marLeft w:val="0"/>
                                  <w:marRight w:val="0"/>
                                  <w:marTop w:val="0"/>
                                  <w:marBottom w:val="0"/>
                                  <w:divBdr>
                                    <w:top w:val="none" w:sz="0" w:space="0" w:color="auto"/>
                                    <w:left w:val="none" w:sz="0" w:space="0" w:color="auto"/>
                                    <w:bottom w:val="none" w:sz="0" w:space="0" w:color="auto"/>
                                    <w:right w:val="none" w:sz="0" w:space="0" w:color="auto"/>
                                  </w:divBdr>
                                </w:div>
                                <w:div w:id="1201894736">
                                  <w:marLeft w:val="0"/>
                                  <w:marRight w:val="0"/>
                                  <w:marTop w:val="0"/>
                                  <w:marBottom w:val="0"/>
                                  <w:divBdr>
                                    <w:top w:val="none" w:sz="0" w:space="0" w:color="auto"/>
                                    <w:left w:val="none" w:sz="0" w:space="0" w:color="auto"/>
                                    <w:bottom w:val="none" w:sz="0" w:space="0" w:color="auto"/>
                                    <w:right w:val="none" w:sz="0" w:space="0" w:color="auto"/>
                                  </w:divBdr>
                                </w:div>
                                <w:div w:id="1201894760">
                                  <w:marLeft w:val="0"/>
                                  <w:marRight w:val="0"/>
                                  <w:marTop w:val="0"/>
                                  <w:marBottom w:val="0"/>
                                  <w:divBdr>
                                    <w:top w:val="none" w:sz="0" w:space="0" w:color="auto"/>
                                    <w:left w:val="none" w:sz="0" w:space="0" w:color="auto"/>
                                    <w:bottom w:val="none" w:sz="0" w:space="0" w:color="auto"/>
                                    <w:right w:val="none" w:sz="0" w:space="0" w:color="auto"/>
                                  </w:divBdr>
                                </w:div>
                                <w:div w:id="1201894788">
                                  <w:marLeft w:val="0"/>
                                  <w:marRight w:val="0"/>
                                  <w:marTop w:val="0"/>
                                  <w:marBottom w:val="0"/>
                                  <w:divBdr>
                                    <w:top w:val="none" w:sz="0" w:space="0" w:color="auto"/>
                                    <w:left w:val="none" w:sz="0" w:space="0" w:color="auto"/>
                                    <w:bottom w:val="none" w:sz="0" w:space="0" w:color="auto"/>
                                    <w:right w:val="none" w:sz="0" w:space="0" w:color="auto"/>
                                  </w:divBdr>
                                </w:div>
                              </w:divsChild>
                            </w:div>
                            <w:div w:id="1201894725">
                              <w:marLeft w:val="0"/>
                              <w:marRight w:val="0"/>
                              <w:marTop w:val="0"/>
                              <w:marBottom w:val="0"/>
                              <w:divBdr>
                                <w:top w:val="none" w:sz="0" w:space="0" w:color="auto"/>
                                <w:left w:val="none" w:sz="0" w:space="0" w:color="auto"/>
                                <w:bottom w:val="none" w:sz="0" w:space="0" w:color="auto"/>
                                <w:right w:val="none" w:sz="0" w:space="0" w:color="auto"/>
                              </w:divBdr>
                              <w:divsChild>
                                <w:div w:id="1201894774">
                                  <w:marLeft w:val="0"/>
                                  <w:marRight w:val="0"/>
                                  <w:marTop w:val="0"/>
                                  <w:marBottom w:val="0"/>
                                  <w:divBdr>
                                    <w:top w:val="none" w:sz="0" w:space="0" w:color="auto"/>
                                    <w:left w:val="none" w:sz="0" w:space="0" w:color="auto"/>
                                    <w:bottom w:val="none" w:sz="0" w:space="0" w:color="auto"/>
                                    <w:right w:val="none" w:sz="0" w:space="0" w:color="auto"/>
                                  </w:divBdr>
                                </w:div>
                                <w:div w:id="1201894786">
                                  <w:marLeft w:val="0"/>
                                  <w:marRight w:val="0"/>
                                  <w:marTop w:val="0"/>
                                  <w:marBottom w:val="0"/>
                                  <w:divBdr>
                                    <w:top w:val="none" w:sz="0" w:space="0" w:color="auto"/>
                                    <w:left w:val="none" w:sz="0" w:space="0" w:color="auto"/>
                                    <w:bottom w:val="none" w:sz="0" w:space="0" w:color="auto"/>
                                    <w:right w:val="none" w:sz="0" w:space="0" w:color="auto"/>
                                  </w:divBdr>
                                </w:div>
                                <w:div w:id="1201894804">
                                  <w:marLeft w:val="0"/>
                                  <w:marRight w:val="0"/>
                                  <w:marTop w:val="0"/>
                                  <w:marBottom w:val="0"/>
                                  <w:divBdr>
                                    <w:top w:val="none" w:sz="0" w:space="0" w:color="auto"/>
                                    <w:left w:val="none" w:sz="0" w:space="0" w:color="auto"/>
                                    <w:bottom w:val="none" w:sz="0" w:space="0" w:color="auto"/>
                                    <w:right w:val="none" w:sz="0" w:space="0" w:color="auto"/>
                                  </w:divBdr>
                                </w:div>
                                <w:div w:id="1201894805">
                                  <w:marLeft w:val="0"/>
                                  <w:marRight w:val="0"/>
                                  <w:marTop w:val="0"/>
                                  <w:marBottom w:val="0"/>
                                  <w:divBdr>
                                    <w:top w:val="none" w:sz="0" w:space="0" w:color="auto"/>
                                    <w:left w:val="none" w:sz="0" w:space="0" w:color="auto"/>
                                    <w:bottom w:val="none" w:sz="0" w:space="0" w:color="auto"/>
                                    <w:right w:val="none" w:sz="0" w:space="0" w:color="auto"/>
                                  </w:divBdr>
                                </w:div>
                              </w:divsChild>
                            </w:div>
                            <w:div w:id="1201894744">
                              <w:marLeft w:val="0"/>
                              <w:marRight w:val="0"/>
                              <w:marTop w:val="0"/>
                              <w:marBottom w:val="0"/>
                              <w:divBdr>
                                <w:top w:val="none" w:sz="0" w:space="0" w:color="auto"/>
                                <w:left w:val="none" w:sz="0" w:space="0" w:color="auto"/>
                                <w:bottom w:val="none" w:sz="0" w:space="0" w:color="auto"/>
                                <w:right w:val="none" w:sz="0" w:space="0" w:color="auto"/>
                              </w:divBdr>
                              <w:divsChild>
                                <w:div w:id="1201894691">
                                  <w:marLeft w:val="0"/>
                                  <w:marRight w:val="0"/>
                                  <w:marTop w:val="0"/>
                                  <w:marBottom w:val="0"/>
                                  <w:divBdr>
                                    <w:top w:val="none" w:sz="0" w:space="0" w:color="auto"/>
                                    <w:left w:val="none" w:sz="0" w:space="0" w:color="auto"/>
                                    <w:bottom w:val="none" w:sz="0" w:space="0" w:color="auto"/>
                                    <w:right w:val="none" w:sz="0" w:space="0" w:color="auto"/>
                                  </w:divBdr>
                                </w:div>
                                <w:div w:id="1201894698">
                                  <w:marLeft w:val="0"/>
                                  <w:marRight w:val="0"/>
                                  <w:marTop w:val="0"/>
                                  <w:marBottom w:val="0"/>
                                  <w:divBdr>
                                    <w:top w:val="none" w:sz="0" w:space="0" w:color="auto"/>
                                    <w:left w:val="none" w:sz="0" w:space="0" w:color="auto"/>
                                    <w:bottom w:val="none" w:sz="0" w:space="0" w:color="auto"/>
                                    <w:right w:val="none" w:sz="0" w:space="0" w:color="auto"/>
                                  </w:divBdr>
                                </w:div>
                                <w:div w:id="1201894728">
                                  <w:marLeft w:val="0"/>
                                  <w:marRight w:val="0"/>
                                  <w:marTop w:val="0"/>
                                  <w:marBottom w:val="0"/>
                                  <w:divBdr>
                                    <w:top w:val="none" w:sz="0" w:space="0" w:color="auto"/>
                                    <w:left w:val="none" w:sz="0" w:space="0" w:color="auto"/>
                                    <w:bottom w:val="none" w:sz="0" w:space="0" w:color="auto"/>
                                    <w:right w:val="none" w:sz="0" w:space="0" w:color="auto"/>
                                  </w:divBdr>
                                </w:div>
                                <w:div w:id="1201894743">
                                  <w:marLeft w:val="0"/>
                                  <w:marRight w:val="0"/>
                                  <w:marTop w:val="0"/>
                                  <w:marBottom w:val="0"/>
                                  <w:divBdr>
                                    <w:top w:val="none" w:sz="0" w:space="0" w:color="auto"/>
                                    <w:left w:val="none" w:sz="0" w:space="0" w:color="auto"/>
                                    <w:bottom w:val="none" w:sz="0" w:space="0" w:color="auto"/>
                                    <w:right w:val="none" w:sz="0" w:space="0" w:color="auto"/>
                                  </w:divBdr>
                                </w:div>
                                <w:div w:id="1201894763">
                                  <w:marLeft w:val="0"/>
                                  <w:marRight w:val="0"/>
                                  <w:marTop w:val="0"/>
                                  <w:marBottom w:val="0"/>
                                  <w:divBdr>
                                    <w:top w:val="none" w:sz="0" w:space="0" w:color="auto"/>
                                    <w:left w:val="none" w:sz="0" w:space="0" w:color="auto"/>
                                    <w:bottom w:val="none" w:sz="0" w:space="0" w:color="auto"/>
                                    <w:right w:val="none" w:sz="0" w:space="0" w:color="auto"/>
                                  </w:divBdr>
                                </w:div>
                              </w:divsChild>
                            </w:div>
                            <w:div w:id="1201894766">
                              <w:marLeft w:val="0"/>
                              <w:marRight w:val="0"/>
                              <w:marTop w:val="0"/>
                              <w:marBottom w:val="0"/>
                              <w:divBdr>
                                <w:top w:val="none" w:sz="0" w:space="0" w:color="auto"/>
                                <w:left w:val="none" w:sz="0" w:space="0" w:color="auto"/>
                                <w:bottom w:val="none" w:sz="0" w:space="0" w:color="auto"/>
                                <w:right w:val="none" w:sz="0" w:space="0" w:color="auto"/>
                              </w:divBdr>
                              <w:divsChild>
                                <w:div w:id="1201894708">
                                  <w:marLeft w:val="0"/>
                                  <w:marRight w:val="0"/>
                                  <w:marTop w:val="0"/>
                                  <w:marBottom w:val="0"/>
                                  <w:divBdr>
                                    <w:top w:val="none" w:sz="0" w:space="0" w:color="auto"/>
                                    <w:left w:val="none" w:sz="0" w:space="0" w:color="auto"/>
                                    <w:bottom w:val="none" w:sz="0" w:space="0" w:color="auto"/>
                                    <w:right w:val="none" w:sz="0" w:space="0" w:color="auto"/>
                                  </w:divBdr>
                                </w:div>
                                <w:div w:id="1201894714">
                                  <w:marLeft w:val="0"/>
                                  <w:marRight w:val="0"/>
                                  <w:marTop w:val="0"/>
                                  <w:marBottom w:val="0"/>
                                  <w:divBdr>
                                    <w:top w:val="none" w:sz="0" w:space="0" w:color="auto"/>
                                    <w:left w:val="none" w:sz="0" w:space="0" w:color="auto"/>
                                    <w:bottom w:val="none" w:sz="0" w:space="0" w:color="auto"/>
                                    <w:right w:val="none" w:sz="0" w:space="0" w:color="auto"/>
                                  </w:divBdr>
                                </w:div>
                                <w:div w:id="1201894755">
                                  <w:marLeft w:val="0"/>
                                  <w:marRight w:val="0"/>
                                  <w:marTop w:val="0"/>
                                  <w:marBottom w:val="0"/>
                                  <w:divBdr>
                                    <w:top w:val="none" w:sz="0" w:space="0" w:color="auto"/>
                                    <w:left w:val="none" w:sz="0" w:space="0" w:color="auto"/>
                                    <w:bottom w:val="none" w:sz="0" w:space="0" w:color="auto"/>
                                    <w:right w:val="none" w:sz="0" w:space="0" w:color="auto"/>
                                  </w:divBdr>
                                </w:div>
                                <w:div w:id="1201894778">
                                  <w:marLeft w:val="0"/>
                                  <w:marRight w:val="0"/>
                                  <w:marTop w:val="0"/>
                                  <w:marBottom w:val="0"/>
                                  <w:divBdr>
                                    <w:top w:val="none" w:sz="0" w:space="0" w:color="auto"/>
                                    <w:left w:val="none" w:sz="0" w:space="0" w:color="auto"/>
                                    <w:bottom w:val="none" w:sz="0" w:space="0" w:color="auto"/>
                                    <w:right w:val="none" w:sz="0" w:space="0" w:color="auto"/>
                                  </w:divBdr>
                                </w:div>
                              </w:divsChild>
                            </w:div>
                            <w:div w:id="1201894773">
                              <w:marLeft w:val="0"/>
                              <w:marRight w:val="0"/>
                              <w:marTop w:val="0"/>
                              <w:marBottom w:val="0"/>
                              <w:divBdr>
                                <w:top w:val="none" w:sz="0" w:space="0" w:color="auto"/>
                                <w:left w:val="none" w:sz="0" w:space="0" w:color="auto"/>
                                <w:bottom w:val="none" w:sz="0" w:space="0" w:color="auto"/>
                                <w:right w:val="none" w:sz="0" w:space="0" w:color="auto"/>
                              </w:divBdr>
                              <w:divsChild>
                                <w:div w:id="1201894730">
                                  <w:marLeft w:val="0"/>
                                  <w:marRight w:val="0"/>
                                  <w:marTop w:val="0"/>
                                  <w:marBottom w:val="0"/>
                                  <w:divBdr>
                                    <w:top w:val="none" w:sz="0" w:space="0" w:color="auto"/>
                                    <w:left w:val="none" w:sz="0" w:space="0" w:color="auto"/>
                                    <w:bottom w:val="none" w:sz="0" w:space="0" w:color="auto"/>
                                    <w:right w:val="none" w:sz="0" w:space="0" w:color="auto"/>
                                  </w:divBdr>
                                </w:div>
                                <w:div w:id="1201894738">
                                  <w:marLeft w:val="0"/>
                                  <w:marRight w:val="0"/>
                                  <w:marTop w:val="0"/>
                                  <w:marBottom w:val="0"/>
                                  <w:divBdr>
                                    <w:top w:val="none" w:sz="0" w:space="0" w:color="auto"/>
                                    <w:left w:val="none" w:sz="0" w:space="0" w:color="auto"/>
                                    <w:bottom w:val="none" w:sz="0" w:space="0" w:color="auto"/>
                                    <w:right w:val="none" w:sz="0" w:space="0" w:color="auto"/>
                                  </w:divBdr>
                                </w:div>
                                <w:div w:id="1201894765">
                                  <w:marLeft w:val="0"/>
                                  <w:marRight w:val="0"/>
                                  <w:marTop w:val="0"/>
                                  <w:marBottom w:val="0"/>
                                  <w:divBdr>
                                    <w:top w:val="none" w:sz="0" w:space="0" w:color="auto"/>
                                    <w:left w:val="none" w:sz="0" w:space="0" w:color="auto"/>
                                    <w:bottom w:val="none" w:sz="0" w:space="0" w:color="auto"/>
                                    <w:right w:val="none" w:sz="0" w:space="0" w:color="auto"/>
                                  </w:divBdr>
                                </w:div>
                                <w:div w:id="1201894799">
                                  <w:marLeft w:val="0"/>
                                  <w:marRight w:val="0"/>
                                  <w:marTop w:val="0"/>
                                  <w:marBottom w:val="0"/>
                                  <w:divBdr>
                                    <w:top w:val="none" w:sz="0" w:space="0" w:color="auto"/>
                                    <w:left w:val="none" w:sz="0" w:space="0" w:color="auto"/>
                                    <w:bottom w:val="none" w:sz="0" w:space="0" w:color="auto"/>
                                    <w:right w:val="none" w:sz="0" w:space="0" w:color="auto"/>
                                  </w:divBdr>
                                </w:div>
                              </w:divsChild>
                            </w:div>
                            <w:div w:id="1201894809">
                              <w:marLeft w:val="0"/>
                              <w:marRight w:val="0"/>
                              <w:marTop w:val="0"/>
                              <w:marBottom w:val="0"/>
                              <w:divBdr>
                                <w:top w:val="none" w:sz="0" w:space="0" w:color="auto"/>
                                <w:left w:val="none" w:sz="0" w:space="0" w:color="auto"/>
                                <w:bottom w:val="none" w:sz="0" w:space="0" w:color="auto"/>
                                <w:right w:val="none" w:sz="0" w:space="0" w:color="auto"/>
                              </w:divBdr>
                              <w:divsChild>
                                <w:div w:id="1201894697">
                                  <w:marLeft w:val="0"/>
                                  <w:marRight w:val="0"/>
                                  <w:marTop w:val="0"/>
                                  <w:marBottom w:val="0"/>
                                  <w:divBdr>
                                    <w:top w:val="none" w:sz="0" w:space="0" w:color="auto"/>
                                    <w:left w:val="none" w:sz="0" w:space="0" w:color="auto"/>
                                    <w:bottom w:val="none" w:sz="0" w:space="0" w:color="auto"/>
                                    <w:right w:val="none" w:sz="0" w:space="0" w:color="auto"/>
                                  </w:divBdr>
                                </w:div>
                                <w:div w:id="1201894713">
                                  <w:marLeft w:val="0"/>
                                  <w:marRight w:val="0"/>
                                  <w:marTop w:val="0"/>
                                  <w:marBottom w:val="0"/>
                                  <w:divBdr>
                                    <w:top w:val="none" w:sz="0" w:space="0" w:color="auto"/>
                                    <w:left w:val="none" w:sz="0" w:space="0" w:color="auto"/>
                                    <w:bottom w:val="none" w:sz="0" w:space="0" w:color="auto"/>
                                    <w:right w:val="none" w:sz="0" w:space="0" w:color="auto"/>
                                  </w:divBdr>
                                </w:div>
                                <w:div w:id="120189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894793">
      <w:marLeft w:val="0"/>
      <w:marRight w:val="0"/>
      <w:marTop w:val="0"/>
      <w:marBottom w:val="0"/>
      <w:divBdr>
        <w:top w:val="none" w:sz="0" w:space="0" w:color="auto"/>
        <w:left w:val="none" w:sz="0" w:space="0" w:color="auto"/>
        <w:bottom w:val="none" w:sz="0" w:space="0" w:color="auto"/>
        <w:right w:val="none" w:sz="0" w:space="0" w:color="auto"/>
      </w:divBdr>
      <w:divsChild>
        <w:div w:id="1201894787">
          <w:marLeft w:val="0"/>
          <w:marRight w:val="0"/>
          <w:marTop w:val="0"/>
          <w:marBottom w:val="0"/>
          <w:divBdr>
            <w:top w:val="none" w:sz="0" w:space="0" w:color="auto"/>
            <w:left w:val="none" w:sz="0" w:space="0" w:color="auto"/>
            <w:bottom w:val="none" w:sz="0" w:space="0" w:color="auto"/>
            <w:right w:val="none" w:sz="0" w:space="0" w:color="auto"/>
          </w:divBdr>
          <w:divsChild>
            <w:div w:id="1201894782">
              <w:marLeft w:val="150"/>
              <w:marRight w:val="150"/>
              <w:marTop w:val="150"/>
              <w:marBottom w:val="150"/>
              <w:divBdr>
                <w:top w:val="none" w:sz="0" w:space="0" w:color="auto"/>
                <w:left w:val="dashed" w:sz="2" w:space="15" w:color="92AE67"/>
                <w:bottom w:val="none" w:sz="0" w:space="0" w:color="auto"/>
                <w:right w:val="none" w:sz="0" w:space="0" w:color="auto"/>
              </w:divBdr>
            </w:div>
          </w:divsChild>
        </w:div>
      </w:divsChild>
    </w:div>
    <w:div w:id="1201894807">
      <w:marLeft w:val="0"/>
      <w:marRight w:val="0"/>
      <w:marTop w:val="0"/>
      <w:marBottom w:val="0"/>
      <w:divBdr>
        <w:top w:val="none" w:sz="0" w:space="0" w:color="auto"/>
        <w:left w:val="none" w:sz="0" w:space="0" w:color="auto"/>
        <w:bottom w:val="none" w:sz="0" w:space="0" w:color="auto"/>
        <w:right w:val="none" w:sz="0" w:space="0" w:color="auto"/>
      </w:divBdr>
      <w:divsChild>
        <w:div w:id="1201894784">
          <w:marLeft w:val="0"/>
          <w:marRight w:val="0"/>
          <w:marTop w:val="0"/>
          <w:marBottom w:val="0"/>
          <w:divBdr>
            <w:top w:val="none" w:sz="0" w:space="0" w:color="auto"/>
            <w:left w:val="none" w:sz="0" w:space="0" w:color="auto"/>
            <w:bottom w:val="none" w:sz="0" w:space="0" w:color="auto"/>
            <w:right w:val="none" w:sz="0" w:space="0" w:color="auto"/>
          </w:divBdr>
          <w:divsChild>
            <w:div w:id="1201894693">
              <w:marLeft w:val="0"/>
              <w:marRight w:val="0"/>
              <w:marTop w:val="0"/>
              <w:marBottom w:val="0"/>
              <w:divBdr>
                <w:top w:val="none" w:sz="0" w:space="0" w:color="auto"/>
                <w:left w:val="none" w:sz="0" w:space="0" w:color="auto"/>
                <w:bottom w:val="none" w:sz="0" w:space="0" w:color="auto"/>
                <w:right w:val="none" w:sz="0" w:space="0" w:color="auto"/>
              </w:divBdr>
              <w:divsChild>
                <w:div w:id="1201894792">
                  <w:marLeft w:val="0"/>
                  <w:marRight w:val="0"/>
                  <w:marTop w:val="0"/>
                  <w:marBottom w:val="0"/>
                  <w:divBdr>
                    <w:top w:val="none" w:sz="0" w:space="0" w:color="auto"/>
                    <w:left w:val="none" w:sz="0" w:space="0" w:color="auto"/>
                    <w:bottom w:val="none" w:sz="0" w:space="0" w:color="auto"/>
                    <w:right w:val="none" w:sz="0" w:space="0" w:color="auto"/>
                  </w:divBdr>
                  <w:divsChild>
                    <w:div w:id="1201894739">
                      <w:marLeft w:val="0"/>
                      <w:marRight w:val="300"/>
                      <w:marTop w:val="0"/>
                      <w:marBottom w:val="0"/>
                      <w:divBdr>
                        <w:top w:val="none" w:sz="0" w:space="0" w:color="auto"/>
                        <w:left w:val="none" w:sz="0" w:space="0" w:color="auto"/>
                        <w:bottom w:val="none" w:sz="0" w:space="0" w:color="auto"/>
                        <w:right w:val="none" w:sz="0" w:space="0" w:color="auto"/>
                      </w:divBdr>
                      <w:divsChild>
                        <w:div w:id="1201894757">
                          <w:marLeft w:val="0"/>
                          <w:marRight w:val="0"/>
                          <w:marTop w:val="0"/>
                          <w:marBottom w:val="0"/>
                          <w:divBdr>
                            <w:top w:val="none" w:sz="0" w:space="0" w:color="auto"/>
                            <w:left w:val="none" w:sz="0" w:space="0" w:color="auto"/>
                            <w:bottom w:val="none" w:sz="0" w:space="0" w:color="auto"/>
                            <w:right w:val="none" w:sz="0" w:space="0" w:color="auto"/>
                          </w:divBdr>
                          <w:divsChild>
                            <w:div w:id="1201894700">
                              <w:marLeft w:val="0"/>
                              <w:marRight w:val="0"/>
                              <w:marTop w:val="0"/>
                              <w:marBottom w:val="0"/>
                              <w:divBdr>
                                <w:top w:val="none" w:sz="0" w:space="0" w:color="auto"/>
                                <w:left w:val="none" w:sz="0" w:space="0" w:color="auto"/>
                                <w:bottom w:val="none" w:sz="0" w:space="0" w:color="auto"/>
                                <w:right w:val="none" w:sz="0" w:space="0" w:color="auto"/>
                              </w:divBdr>
                              <w:divsChild>
                                <w:div w:id="1201894711">
                                  <w:marLeft w:val="0"/>
                                  <w:marRight w:val="0"/>
                                  <w:marTop w:val="0"/>
                                  <w:marBottom w:val="0"/>
                                  <w:divBdr>
                                    <w:top w:val="none" w:sz="0" w:space="0" w:color="auto"/>
                                    <w:left w:val="none" w:sz="0" w:space="0" w:color="auto"/>
                                    <w:bottom w:val="none" w:sz="0" w:space="0" w:color="auto"/>
                                    <w:right w:val="none" w:sz="0" w:space="0" w:color="auto"/>
                                  </w:divBdr>
                                </w:div>
                                <w:div w:id="1201894716">
                                  <w:marLeft w:val="0"/>
                                  <w:marRight w:val="0"/>
                                  <w:marTop w:val="0"/>
                                  <w:marBottom w:val="0"/>
                                  <w:divBdr>
                                    <w:top w:val="none" w:sz="0" w:space="0" w:color="auto"/>
                                    <w:left w:val="none" w:sz="0" w:space="0" w:color="auto"/>
                                    <w:bottom w:val="none" w:sz="0" w:space="0" w:color="auto"/>
                                    <w:right w:val="none" w:sz="0" w:space="0" w:color="auto"/>
                                  </w:divBdr>
                                </w:div>
                                <w:div w:id="1201894735">
                                  <w:marLeft w:val="0"/>
                                  <w:marRight w:val="0"/>
                                  <w:marTop w:val="0"/>
                                  <w:marBottom w:val="0"/>
                                  <w:divBdr>
                                    <w:top w:val="none" w:sz="0" w:space="0" w:color="auto"/>
                                    <w:left w:val="none" w:sz="0" w:space="0" w:color="auto"/>
                                    <w:bottom w:val="none" w:sz="0" w:space="0" w:color="auto"/>
                                    <w:right w:val="none" w:sz="0" w:space="0" w:color="auto"/>
                                  </w:divBdr>
                                </w:div>
                                <w:div w:id="1201894769">
                                  <w:marLeft w:val="0"/>
                                  <w:marRight w:val="0"/>
                                  <w:marTop w:val="0"/>
                                  <w:marBottom w:val="0"/>
                                  <w:divBdr>
                                    <w:top w:val="none" w:sz="0" w:space="0" w:color="auto"/>
                                    <w:left w:val="none" w:sz="0" w:space="0" w:color="auto"/>
                                    <w:bottom w:val="none" w:sz="0" w:space="0" w:color="auto"/>
                                    <w:right w:val="none" w:sz="0" w:space="0" w:color="auto"/>
                                  </w:divBdr>
                                </w:div>
                                <w:div w:id="1201894803">
                                  <w:marLeft w:val="0"/>
                                  <w:marRight w:val="0"/>
                                  <w:marTop w:val="0"/>
                                  <w:marBottom w:val="0"/>
                                  <w:divBdr>
                                    <w:top w:val="none" w:sz="0" w:space="0" w:color="auto"/>
                                    <w:left w:val="none" w:sz="0" w:space="0" w:color="auto"/>
                                    <w:bottom w:val="none" w:sz="0" w:space="0" w:color="auto"/>
                                    <w:right w:val="none" w:sz="0" w:space="0" w:color="auto"/>
                                  </w:divBdr>
                                </w:div>
                              </w:divsChild>
                            </w:div>
                            <w:div w:id="1201894719">
                              <w:marLeft w:val="0"/>
                              <w:marRight w:val="0"/>
                              <w:marTop w:val="0"/>
                              <w:marBottom w:val="0"/>
                              <w:divBdr>
                                <w:top w:val="none" w:sz="0" w:space="0" w:color="auto"/>
                                <w:left w:val="none" w:sz="0" w:space="0" w:color="auto"/>
                                <w:bottom w:val="none" w:sz="0" w:space="0" w:color="auto"/>
                                <w:right w:val="none" w:sz="0" w:space="0" w:color="auto"/>
                              </w:divBdr>
                              <w:divsChild>
                                <w:div w:id="1201894705">
                                  <w:marLeft w:val="0"/>
                                  <w:marRight w:val="0"/>
                                  <w:marTop w:val="0"/>
                                  <w:marBottom w:val="0"/>
                                  <w:divBdr>
                                    <w:top w:val="none" w:sz="0" w:space="0" w:color="auto"/>
                                    <w:left w:val="none" w:sz="0" w:space="0" w:color="auto"/>
                                    <w:bottom w:val="none" w:sz="0" w:space="0" w:color="auto"/>
                                    <w:right w:val="none" w:sz="0" w:space="0" w:color="auto"/>
                                  </w:divBdr>
                                </w:div>
                                <w:div w:id="1201894754">
                                  <w:marLeft w:val="0"/>
                                  <w:marRight w:val="0"/>
                                  <w:marTop w:val="0"/>
                                  <w:marBottom w:val="0"/>
                                  <w:divBdr>
                                    <w:top w:val="none" w:sz="0" w:space="0" w:color="auto"/>
                                    <w:left w:val="none" w:sz="0" w:space="0" w:color="auto"/>
                                    <w:bottom w:val="none" w:sz="0" w:space="0" w:color="auto"/>
                                    <w:right w:val="none" w:sz="0" w:space="0" w:color="auto"/>
                                  </w:divBdr>
                                </w:div>
                                <w:div w:id="1201894758">
                                  <w:marLeft w:val="0"/>
                                  <w:marRight w:val="0"/>
                                  <w:marTop w:val="0"/>
                                  <w:marBottom w:val="0"/>
                                  <w:divBdr>
                                    <w:top w:val="none" w:sz="0" w:space="0" w:color="auto"/>
                                    <w:left w:val="none" w:sz="0" w:space="0" w:color="auto"/>
                                    <w:bottom w:val="none" w:sz="0" w:space="0" w:color="auto"/>
                                    <w:right w:val="none" w:sz="0" w:space="0" w:color="auto"/>
                                  </w:divBdr>
                                </w:div>
                                <w:div w:id="1201894796">
                                  <w:marLeft w:val="0"/>
                                  <w:marRight w:val="0"/>
                                  <w:marTop w:val="0"/>
                                  <w:marBottom w:val="0"/>
                                  <w:divBdr>
                                    <w:top w:val="none" w:sz="0" w:space="0" w:color="auto"/>
                                    <w:left w:val="none" w:sz="0" w:space="0" w:color="auto"/>
                                    <w:bottom w:val="none" w:sz="0" w:space="0" w:color="auto"/>
                                    <w:right w:val="none" w:sz="0" w:space="0" w:color="auto"/>
                                  </w:divBdr>
                                </w:div>
                              </w:divsChild>
                            </w:div>
                            <w:div w:id="1201894723">
                              <w:marLeft w:val="0"/>
                              <w:marRight w:val="0"/>
                              <w:marTop w:val="0"/>
                              <w:marBottom w:val="0"/>
                              <w:divBdr>
                                <w:top w:val="none" w:sz="0" w:space="0" w:color="auto"/>
                                <w:left w:val="none" w:sz="0" w:space="0" w:color="auto"/>
                                <w:bottom w:val="none" w:sz="0" w:space="0" w:color="auto"/>
                                <w:right w:val="none" w:sz="0" w:space="0" w:color="auto"/>
                              </w:divBdr>
                              <w:divsChild>
                                <w:div w:id="1201894722">
                                  <w:marLeft w:val="0"/>
                                  <w:marRight w:val="0"/>
                                  <w:marTop w:val="0"/>
                                  <w:marBottom w:val="0"/>
                                  <w:divBdr>
                                    <w:top w:val="none" w:sz="0" w:space="0" w:color="auto"/>
                                    <w:left w:val="none" w:sz="0" w:space="0" w:color="auto"/>
                                    <w:bottom w:val="none" w:sz="0" w:space="0" w:color="auto"/>
                                    <w:right w:val="none" w:sz="0" w:space="0" w:color="auto"/>
                                  </w:divBdr>
                                </w:div>
                                <w:div w:id="1201894759">
                                  <w:marLeft w:val="0"/>
                                  <w:marRight w:val="0"/>
                                  <w:marTop w:val="0"/>
                                  <w:marBottom w:val="0"/>
                                  <w:divBdr>
                                    <w:top w:val="none" w:sz="0" w:space="0" w:color="auto"/>
                                    <w:left w:val="none" w:sz="0" w:space="0" w:color="auto"/>
                                    <w:bottom w:val="none" w:sz="0" w:space="0" w:color="auto"/>
                                    <w:right w:val="none" w:sz="0" w:space="0" w:color="auto"/>
                                  </w:divBdr>
                                </w:div>
                                <w:div w:id="1201894785">
                                  <w:marLeft w:val="0"/>
                                  <w:marRight w:val="0"/>
                                  <w:marTop w:val="0"/>
                                  <w:marBottom w:val="0"/>
                                  <w:divBdr>
                                    <w:top w:val="none" w:sz="0" w:space="0" w:color="auto"/>
                                    <w:left w:val="none" w:sz="0" w:space="0" w:color="auto"/>
                                    <w:bottom w:val="none" w:sz="0" w:space="0" w:color="auto"/>
                                    <w:right w:val="none" w:sz="0" w:space="0" w:color="auto"/>
                                  </w:divBdr>
                                </w:div>
                              </w:divsChild>
                            </w:div>
                            <w:div w:id="1201894727">
                              <w:marLeft w:val="0"/>
                              <w:marRight w:val="0"/>
                              <w:marTop w:val="0"/>
                              <w:marBottom w:val="0"/>
                              <w:divBdr>
                                <w:top w:val="none" w:sz="0" w:space="0" w:color="auto"/>
                                <w:left w:val="none" w:sz="0" w:space="0" w:color="auto"/>
                                <w:bottom w:val="none" w:sz="0" w:space="0" w:color="auto"/>
                                <w:right w:val="none" w:sz="0" w:space="0" w:color="auto"/>
                              </w:divBdr>
                              <w:divsChild>
                                <w:div w:id="1201894710">
                                  <w:marLeft w:val="0"/>
                                  <w:marRight w:val="0"/>
                                  <w:marTop w:val="0"/>
                                  <w:marBottom w:val="0"/>
                                  <w:divBdr>
                                    <w:top w:val="none" w:sz="0" w:space="0" w:color="auto"/>
                                    <w:left w:val="none" w:sz="0" w:space="0" w:color="auto"/>
                                    <w:bottom w:val="none" w:sz="0" w:space="0" w:color="auto"/>
                                    <w:right w:val="none" w:sz="0" w:space="0" w:color="auto"/>
                                  </w:divBdr>
                                </w:div>
                                <w:div w:id="1201894741">
                                  <w:marLeft w:val="0"/>
                                  <w:marRight w:val="0"/>
                                  <w:marTop w:val="0"/>
                                  <w:marBottom w:val="0"/>
                                  <w:divBdr>
                                    <w:top w:val="none" w:sz="0" w:space="0" w:color="auto"/>
                                    <w:left w:val="none" w:sz="0" w:space="0" w:color="auto"/>
                                    <w:bottom w:val="none" w:sz="0" w:space="0" w:color="auto"/>
                                    <w:right w:val="none" w:sz="0" w:space="0" w:color="auto"/>
                                  </w:divBdr>
                                </w:div>
                                <w:div w:id="1201894791">
                                  <w:marLeft w:val="0"/>
                                  <w:marRight w:val="0"/>
                                  <w:marTop w:val="0"/>
                                  <w:marBottom w:val="0"/>
                                  <w:divBdr>
                                    <w:top w:val="none" w:sz="0" w:space="0" w:color="auto"/>
                                    <w:left w:val="none" w:sz="0" w:space="0" w:color="auto"/>
                                    <w:bottom w:val="none" w:sz="0" w:space="0" w:color="auto"/>
                                    <w:right w:val="none" w:sz="0" w:space="0" w:color="auto"/>
                                  </w:divBdr>
                                </w:div>
                                <w:div w:id="1201894798">
                                  <w:marLeft w:val="0"/>
                                  <w:marRight w:val="0"/>
                                  <w:marTop w:val="0"/>
                                  <w:marBottom w:val="0"/>
                                  <w:divBdr>
                                    <w:top w:val="none" w:sz="0" w:space="0" w:color="auto"/>
                                    <w:left w:val="none" w:sz="0" w:space="0" w:color="auto"/>
                                    <w:bottom w:val="none" w:sz="0" w:space="0" w:color="auto"/>
                                    <w:right w:val="none" w:sz="0" w:space="0" w:color="auto"/>
                                  </w:divBdr>
                                </w:div>
                              </w:divsChild>
                            </w:div>
                            <w:div w:id="1201894783">
                              <w:marLeft w:val="0"/>
                              <w:marRight w:val="0"/>
                              <w:marTop w:val="0"/>
                              <w:marBottom w:val="0"/>
                              <w:divBdr>
                                <w:top w:val="none" w:sz="0" w:space="0" w:color="auto"/>
                                <w:left w:val="none" w:sz="0" w:space="0" w:color="auto"/>
                                <w:bottom w:val="none" w:sz="0" w:space="0" w:color="auto"/>
                                <w:right w:val="none" w:sz="0" w:space="0" w:color="auto"/>
                              </w:divBdr>
                              <w:divsChild>
                                <w:div w:id="1201894696">
                                  <w:marLeft w:val="0"/>
                                  <w:marRight w:val="0"/>
                                  <w:marTop w:val="0"/>
                                  <w:marBottom w:val="0"/>
                                  <w:divBdr>
                                    <w:top w:val="none" w:sz="0" w:space="0" w:color="auto"/>
                                    <w:left w:val="none" w:sz="0" w:space="0" w:color="auto"/>
                                    <w:bottom w:val="none" w:sz="0" w:space="0" w:color="auto"/>
                                    <w:right w:val="none" w:sz="0" w:space="0" w:color="auto"/>
                                  </w:divBdr>
                                </w:div>
                                <w:div w:id="1201894715">
                                  <w:marLeft w:val="0"/>
                                  <w:marRight w:val="0"/>
                                  <w:marTop w:val="0"/>
                                  <w:marBottom w:val="0"/>
                                  <w:divBdr>
                                    <w:top w:val="none" w:sz="0" w:space="0" w:color="auto"/>
                                    <w:left w:val="none" w:sz="0" w:space="0" w:color="auto"/>
                                    <w:bottom w:val="none" w:sz="0" w:space="0" w:color="auto"/>
                                    <w:right w:val="none" w:sz="0" w:space="0" w:color="auto"/>
                                  </w:divBdr>
                                </w:div>
                                <w:div w:id="1201894746">
                                  <w:marLeft w:val="0"/>
                                  <w:marRight w:val="0"/>
                                  <w:marTop w:val="0"/>
                                  <w:marBottom w:val="0"/>
                                  <w:divBdr>
                                    <w:top w:val="none" w:sz="0" w:space="0" w:color="auto"/>
                                    <w:left w:val="none" w:sz="0" w:space="0" w:color="auto"/>
                                    <w:bottom w:val="none" w:sz="0" w:space="0" w:color="auto"/>
                                    <w:right w:val="none" w:sz="0" w:space="0" w:color="auto"/>
                                  </w:divBdr>
                                </w:div>
                                <w:div w:id="1201894762">
                                  <w:marLeft w:val="0"/>
                                  <w:marRight w:val="0"/>
                                  <w:marTop w:val="0"/>
                                  <w:marBottom w:val="0"/>
                                  <w:divBdr>
                                    <w:top w:val="none" w:sz="0" w:space="0" w:color="auto"/>
                                    <w:left w:val="none" w:sz="0" w:space="0" w:color="auto"/>
                                    <w:bottom w:val="none" w:sz="0" w:space="0" w:color="auto"/>
                                    <w:right w:val="none" w:sz="0" w:space="0" w:color="auto"/>
                                  </w:divBdr>
                                </w:div>
                                <w:div w:id="1201894790">
                                  <w:marLeft w:val="0"/>
                                  <w:marRight w:val="0"/>
                                  <w:marTop w:val="0"/>
                                  <w:marBottom w:val="0"/>
                                  <w:divBdr>
                                    <w:top w:val="none" w:sz="0" w:space="0" w:color="auto"/>
                                    <w:left w:val="none" w:sz="0" w:space="0" w:color="auto"/>
                                    <w:bottom w:val="none" w:sz="0" w:space="0" w:color="auto"/>
                                    <w:right w:val="none" w:sz="0" w:space="0" w:color="auto"/>
                                  </w:divBdr>
                                </w:div>
                              </w:divsChild>
                            </w:div>
                            <w:div w:id="1201894795">
                              <w:marLeft w:val="0"/>
                              <w:marRight w:val="0"/>
                              <w:marTop w:val="0"/>
                              <w:marBottom w:val="0"/>
                              <w:divBdr>
                                <w:top w:val="none" w:sz="0" w:space="0" w:color="auto"/>
                                <w:left w:val="none" w:sz="0" w:space="0" w:color="auto"/>
                                <w:bottom w:val="none" w:sz="0" w:space="0" w:color="auto"/>
                                <w:right w:val="none" w:sz="0" w:space="0" w:color="auto"/>
                              </w:divBdr>
                              <w:divsChild>
                                <w:div w:id="1201894742">
                                  <w:marLeft w:val="0"/>
                                  <w:marRight w:val="0"/>
                                  <w:marTop w:val="0"/>
                                  <w:marBottom w:val="0"/>
                                  <w:divBdr>
                                    <w:top w:val="none" w:sz="0" w:space="0" w:color="auto"/>
                                    <w:left w:val="none" w:sz="0" w:space="0" w:color="auto"/>
                                    <w:bottom w:val="none" w:sz="0" w:space="0" w:color="auto"/>
                                    <w:right w:val="none" w:sz="0" w:space="0" w:color="auto"/>
                                  </w:divBdr>
                                </w:div>
                                <w:div w:id="1201894750">
                                  <w:marLeft w:val="0"/>
                                  <w:marRight w:val="0"/>
                                  <w:marTop w:val="0"/>
                                  <w:marBottom w:val="0"/>
                                  <w:divBdr>
                                    <w:top w:val="none" w:sz="0" w:space="0" w:color="auto"/>
                                    <w:left w:val="none" w:sz="0" w:space="0" w:color="auto"/>
                                    <w:bottom w:val="none" w:sz="0" w:space="0" w:color="auto"/>
                                    <w:right w:val="none" w:sz="0" w:space="0" w:color="auto"/>
                                  </w:divBdr>
                                </w:div>
                                <w:div w:id="1201894756">
                                  <w:marLeft w:val="0"/>
                                  <w:marRight w:val="0"/>
                                  <w:marTop w:val="0"/>
                                  <w:marBottom w:val="0"/>
                                  <w:divBdr>
                                    <w:top w:val="none" w:sz="0" w:space="0" w:color="auto"/>
                                    <w:left w:val="none" w:sz="0" w:space="0" w:color="auto"/>
                                    <w:bottom w:val="none" w:sz="0" w:space="0" w:color="auto"/>
                                    <w:right w:val="none" w:sz="0" w:space="0" w:color="auto"/>
                                  </w:divBdr>
                                </w:div>
                                <w:div w:id="1201894777">
                                  <w:marLeft w:val="0"/>
                                  <w:marRight w:val="0"/>
                                  <w:marTop w:val="0"/>
                                  <w:marBottom w:val="0"/>
                                  <w:divBdr>
                                    <w:top w:val="none" w:sz="0" w:space="0" w:color="auto"/>
                                    <w:left w:val="none" w:sz="0" w:space="0" w:color="auto"/>
                                    <w:bottom w:val="none" w:sz="0" w:space="0" w:color="auto"/>
                                    <w:right w:val="none" w:sz="0" w:space="0" w:color="auto"/>
                                  </w:divBdr>
                                </w:div>
                              </w:divsChild>
                            </w:div>
                            <w:div w:id="1201894797">
                              <w:marLeft w:val="0"/>
                              <w:marRight w:val="0"/>
                              <w:marTop w:val="0"/>
                              <w:marBottom w:val="0"/>
                              <w:divBdr>
                                <w:top w:val="none" w:sz="0" w:space="0" w:color="auto"/>
                                <w:left w:val="none" w:sz="0" w:space="0" w:color="auto"/>
                                <w:bottom w:val="none" w:sz="0" w:space="0" w:color="auto"/>
                                <w:right w:val="none" w:sz="0" w:space="0" w:color="auto"/>
                              </w:divBdr>
                              <w:divsChild>
                                <w:div w:id="1201894709">
                                  <w:marLeft w:val="0"/>
                                  <w:marRight w:val="0"/>
                                  <w:marTop w:val="0"/>
                                  <w:marBottom w:val="0"/>
                                  <w:divBdr>
                                    <w:top w:val="none" w:sz="0" w:space="0" w:color="auto"/>
                                    <w:left w:val="none" w:sz="0" w:space="0" w:color="auto"/>
                                    <w:bottom w:val="none" w:sz="0" w:space="0" w:color="auto"/>
                                    <w:right w:val="none" w:sz="0" w:space="0" w:color="auto"/>
                                  </w:divBdr>
                                </w:div>
                                <w:div w:id="1201894712">
                                  <w:marLeft w:val="0"/>
                                  <w:marRight w:val="0"/>
                                  <w:marTop w:val="0"/>
                                  <w:marBottom w:val="0"/>
                                  <w:divBdr>
                                    <w:top w:val="none" w:sz="0" w:space="0" w:color="auto"/>
                                    <w:left w:val="none" w:sz="0" w:space="0" w:color="auto"/>
                                    <w:bottom w:val="none" w:sz="0" w:space="0" w:color="auto"/>
                                    <w:right w:val="none" w:sz="0" w:space="0" w:color="auto"/>
                                  </w:divBdr>
                                </w:div>
                                <w:div w:id="1201894752">
                                  <w:marLeft w:val="0"/>
                                  <w:marRight w:val="0"/>
                                  <w:marTop w:val="0"/>
                                  <w:marBottom w:val="0"/>
                                  <w:divBdr>
                                    <w:top w:val="none" w:sz="0" w:space="0" w:color="auto"/>
                                    <w:left w:val="none" w:sz="0" w:space="0" w:color="auto"/>
                                    <w:bottom w:val="none" w:sz="0" w:space="0" w:color="auto"/>
                                    <w:right w:val="none" w:sz="0" w:space="0" w:color="auto"/>
                                  </w:divBdr>
                                </w:div>
                                <w:div w:id="1201894781">
                                  <w:marLeft w:val="0"/>
                                  <w:marRight w:val="0"/>
                                  <w:marTop w:val="0"/>
                                  <w:marBottom w:val="0"/>
                                  <w:divBdr>
                                    <w:top w:val="none" w:sz="0" w:space="0" w:color="auto"/>
                                    <w:left w:val="none" w:sz="0" w:space="0" w:color="auto"/>
                                    <w:bottom w:val="none" w:sz="0" w:space="0" w:color="auto"/>
                                    <w:right w:val="none" w:sz="0" w:space="0" w:color="auto"/>
                                  </w:divBdr>
                                </w:div>
                                <w:div w:id="1201894808">
                                  <w:marLeft w:val="0"/>
                                  <w:marRight w:val="0"/>
                                  <w:marTop w:val="0"/>
                                  <w:marBottom w:val="0"/>
                                  <w:divBdr>
                                    <w:top w:val="none" w:sz="0" w:space="0" w:color="auto"/>
                                    <w:left w:val="none" w:sz="0" w:space="0" w:color="auto"/>
                                    <w:bottom w:val="none" w:sz="0" w:space="0" w:color="auto"/>
                                    <w:right w:val="none" w:sz="0" w:space="0" w:color="auto"/>
                                  </w:divBdr>
                                </w:div>
                              </w:divsChild>
                            </w:div>
                            <w:div w:id="1201894800">
                              <w:marLeft w:val="0"/>
                              <w:marRight w:val="0"/>
                              <w:marTop w:val="0"/>
                              <w:marBottom w:val="0"/>
                              <w:divBdr>
                                <w:top w:val="none" w:sz="0" w:space="0" w:color="auto"/>
                                <w:left w:val="none" w:sz="0" w:space="0" w:color="auto"/>
                                <w:bottom w:val="none" w:sz="0" w:space="0" w:color="auto"/>
                                <w:right w:val="none" w:sz="0" w:space="0" w:color="auto"/>
                              </w:divBdr>
                              <w:divsChild>
                                <w:div w:id="1201894695">
                                  <w:marLeft w:val="0"/>
                                  <w:marRight w:val="0"/>
                                  <w:marTop w:val="0"/>
                                  <w:marBottom w:val="0"/>
                                  <w:divBdr>
                                    <w:top w:val="none" w:sz="0" w:space="0" w:color="auto"/>
                                    <w:left w:val="none" w:sz="0" w:space="0" w:color="auto"/>
                                    <w:bottom w:val="none" w:sz="0" w:space="0" w:color="auto"/>
                                    <w:right w:val="none" w:sz="0" w:space="0" w:color="auto"/>
                                  </w:divBdr>
                                </w:div>
                                <w:div w:id="1201894732">
                                  <w:marLeft w:val="0"/>
                                  <w:marRight w:val="0"/>
                                  <w:marTop w:val="0"/>
                                  <w:marBottom w:val="0"/>
                                  <w:divBdr>
                                    <w:top w:val="none" w:sz="0" w:space="0" w:color="auto"/>
                                    <w:left w:val="none" w:sz="0" w:space="0" w:color="auto"/>
                                    <w:bottom w:val="none" w:sz="0" w:space="0" w:color="auto"/>
                                    <w:right w:val="none" w:sz="0" w:space="0" w:color="auto"/>
                                  </w:divBdr>
                                </w:div>
                                <w:div w:id="1201894753">
                                  <w:marLeft w:val="0"/>
                                  <w:marRight w:val="0"/>
                                  <w:marTop w:val="0"/>
                                  <w:marBottom w:val="0"/>
                                  <w:divBdr>
                                    <w:top w:val="none" w:sz="0" w:space="0" w:color="auto"/>
                                    <w:left w:val="none" w:sz="0" w:space="0" w:color="auto"/>
                                    <w:bottom w:val="none" w:sz="0" w:space="0" w:color="auto"/>
                                    <w:right w:val="none" w:sz="0" w:space="0" w:color="auto"/>
                                  </w:divBdr>
                                </w:div>
                                <w:div w:id="1201894775">
                                  <w:marLeft w:val="0"/>
                                  <w:marRight w:val="0"/>
                                  <w:marTop w:val="0"/>
                                  <w:marBottom w:val="0"/>
                                  <w:divBdr>
                                    <w:top w:val="none" w:sz="0" w:space="0" w:color="auto"/>
                                    <w:left w:val="none" w:sz="0" w:space="0" w:color="auto"/>
                                    <w:bottom w:val="none" w:sz="0" w:space="0" w:color="auto"/>
                                    <w:right w:val="none" w:sz="0" w:space="0" w:color="auto"/>
                                  </w:divBdr>
                                </w:div>
                                <w:div w:id="120189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airtrad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Introduction</vt:lpstr>
    </vt:vector>
  </TitlesOfParts>
  <Company>Hewlett-Packard</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Hunt</dc:creator>
  <cp:keywords/>
  <dc:description/>
  <cp:lastModifiedBy>Lindsey Robinson</cp:lastModifiedBy>
  <cp:revision>2</cp:revision>
  <cp:lastPrinted>2019-04-12T12:02:00Z</cp:lastPrinted>
  <dcterms:created xsi:type="dcterms:W3CDTF">2022-05-05T13:56:00Z</dcterms:created>
  <dcterms:modified xsi:type="dcterms:W3CDTF">2022-05-05T13:56:00Z</dcterms:modified>
</cp:coreProperties>
</file>